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7ED3" w:rsidRDefault="00BA05D0" w:rsidP="00503FFB">
      <w:pPr>
        <w:pStyle w:val="11"/>
        <w:keepNext/>
        <w:keepLines/>
        <w:shd w:val="clear" w:color="auto" w:fill="auto"/>
        <w:spacing w:after="265" w:line="290" w:lineRule="exact"/>
        <w:ind w:left="-1134" w:firstLine="1274"/>
      </w:pPr>
      <w:r>
        <w:rPr>
          <w:noProof/>
          <w:lang w:eastAsia="ru-RU"/>
        </w:rPr>
        <w:drawing>
          <wp:anchor distT="0" distB="0" distL="114300" distR="114300" simplePos="0" relativeHeight="251658240" behindDoc="1" locked="0" layoutInCell="1" allowOverlap="1">
            <wp:simplePos x="0" y="0"/>
            <wp:positionH relativeFrom="column">
              <wp:posOffset>-1067435</wp:posOffset>
            </wp:positionH>
            <wp:positionV relativeFrom="paragraph">
              <wp:posOffset>-745490</wp:posOffset>
            </wp:positionV>
            <wp:extent cx="7524750" cy="10348039"/>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программа 90 часов титул.jpg"/>
                    <pic:cNvPicPr/>
                  </pic:nvPicPr>
                  <pic:blipFill>
                    <a:blip r:embed="rId6">
                      <a:extLst>
                        <a:ext uri="{28A0092B-C50C-407E-A947-70E740481C1C}">
                          <a14:useLocalDpi xmlns:a14="http://schemas.microsoft.com/office/drawing/2010/main" val="0"/>
                        </a:ext>
                      </a:extLst>
                    </a:blip>
                    <a:stretch>
                      <a:fillRect/>
                    </a:stretch>
                  </pic:blipFill>
                  <pic:spPr>
                    <a:xfrm>
                      <a:off x="0" y="0"/>
                      <a:ext cx="7524750" cy="10348039"/>
                    </a:xfrm>
                    <a:prstGeom prst="rect">
                      <a:avLst/>
                    </a:prstGeom>
                  </pic:spPr>
                </pic:pic>
              </a:graphicData>
            </a:graphic>
            <wp14:sizeRelH relativeFrom="margin">
              <wp14:pctWidth>0</wp14:pctWidth>
            </wp14:sizeRelH>
            <wp14:sizeRelV relativeFrom="margin">
              <wp14:pctHeight>0</wp14:pctHeight>
            </wp14:sizeRelV>
          </wp:anchor>
        </w:drawing>
      </w:r>
    </w:p>
    <w:p w:rsidR="00987ED3" w:rsidRDefault="00987ED3" w:rsidP="00987ED3">
      <w:pPr>
        <w:jc w:val="center"/>
      </w:pPr>
    </w:p>
    <w:p w:rsidR="00BA05D0" w:rsidRDefault="00BA05D0" w:rsidP="00987ED3">
      <w:pPr>
        <w:jc w:val="center"/>
      </w:pPr>
    </w:p>
    <w:p w:rsidR="00BA05D0" w:rsidRDefault="00BA05D0" w:rsidP="00987ED3">
      <w:pPr>
        <w:jc w:val="center"/>
      </w:pPr>
    </w:p>
    <w:p w:rsidR="00BA05D0" w:rsidRDefault="00BA05D0" w:rsidP="00987ED3">
      <w:pPr>
        <w:jc w:val="center"/>
      </w:pPr>
    </w:p>
    <w:p w:rsidR="00BA05D0" w:rsidRDefault="00BA05D0" w:rsidP="00987ED3">
      <w:pPr>
        <w:jc w:val="center"/>
      </w:pPr>
    </w:p>
    <w:p w:rsidR="00BA05D0" w:rsidRDefault="00BA05D0" w:rsidP="00987ED3">
      <w:pPr>
        <w:jc w:val="center"/>
      </w:pPr>
    </w:p>
    <w:p w:rsidR="00BA05D0" w:rsidRDefault="00BA05D0" w:rsidP="00987ED3">
      <w:pPr>
        <w:jc w:val="center"/>
      </w:pPr>
    </w:p>
    <w:p w:rsidR="00BA05D0" w:rsidRDefault="00BA05D0" w:rsidP="00987ED3">
      <w:pPr>
        <w:jc w:val="center"/>
      </w:pPr>
    </w:p>
    <w:p w:rsidR="00BA05D0" w:rsidRDefault="00BA05D0" w:rsidP="00987ED3">
      <w:pPr>
        <w:jc w:val="center"/>
      </w:pPr>
    </w:p>
    <w:p w:rsidR="00BA05D0" w:rsidRDefault="00BA05D0" w:rsidP="00987ED3">
      <w:pPr>
        <w:jc w:val="center"/>
      </w:pPr>
    </w:p>
    <w:p w:rsidR="00BA05D0" w:rsidRDefault="00BA05D0" w:rsidP="00987ED3">
      <w:pPr>
        <w:jc w:val="center"/>
      </w:pPr>
    </w:p>
    <w:p w:rsidR="00BA05D0" w:rsidRDefault="00BA05D0" w:rsidP="00987ED3">
      <w:pPr>
        <w:jc w:val="center"/>
      </w:pPr>
    </w:p>
    <w:p w:rsidR="00BA05D0" w:rsidRDefault="00BA05D0" w:rsidP="00987ED3">
      <w:pPr>
        <w:jc w:val="center"/>
      </w:pPr>
    </w:p>
    <w:p w:rsidR="00BA05D0" w:rsidRDefault="00BA05D0" w:rsidP="00987ED3">
      <w:pPr>
        <w:jc w:val="center"/>
      </w:pPr>
    </w:p>
    <w:p w:rsidR="00BA05D0" w:rsidRDefault="00BA05D0" w:rsidP="00987ED3">
      <w:pPr>
        <w:jc w:val="center"/>
      </w:pPr>
    </w:p>
    <w:p w:rsidR="00BA05D0" w:rsidRDefault="00BA05D0" w:rsidP="00987ED3">
      <w:pPr>
        <w:jc w:val="center"/>
      </w:pPr>
    </w:p>
    <w:p w:rsidR="00BA05D0" w:rsidRDefault="00BA05D0" w:rsidP="00987ED3">
      <w:pPr>
        <w:jc w:val="center"/>
      </w:pPr>
    </w:p>
    <w:p w:rsidR="00BA05D0" w:rsidRDefault="00BA05D0" w:rsidP="00987ED3">
      <w:pPr>
        <w:jc w:val="center"/>
      </w:pPr>
    </w:p>
    <w:p w:rsidR="00BA05D0" w:rsidRDefault="00BA05D0" w:rsidP="00987ED3">
      <w:pPr>
        <w:jc w:val="center"/>
      </w:pPr>
    </w:p>
    <w:p w:rsidR="00BA05D0" w:rsidRDefault="00BA05D0" w:rsidP="00987ED3">
      <w:pPr>
        <w:jc w:val="center"/>
      </w:pPr>
    </w:p>
    <w:p w:rsidR="00BA05D0" w:rsidRDefault="00BA05D0" w:rsidP="00987ED3">
      <w:pPr>
        <w:jc w:val="center"/>
      </w:pPr>
    </w:p>
    <w:p w:rsidR="00BA05D0" w:rsidRDefault="00BA05D0" w:rsidP="00987ED3">
      <w:pPr>
        <w:jc w:val="center"/>
      </w:pPr>
    </w:p>
    <w:p w:rsidR="00BA05D0" w:rsidRDefault="00BA05D0" w:rsidP="00987ED3">
      <w:pPr>
        <w:jc w:val="center"/>
      </w:pPr>
    </w:p>
    <w:p w:rsidR="00BA05D0" w:rsidRDefault="00BA05D0" w:rsidP="00987ED3">
      <w:pPr>
        <w:jc w:val="center"/>
      </w:pPr>
    </w:p>
    <w:p w:rsidR="00BA05D0" w:rsidRDefault="00BA05D0" w:rsidP="00987ED3">
      <w:pPr>
        <w:jc w:val="center"/>
      </w:pPr>
    </w:p>
    <w:p w:rsidR="00BA05D0" w:rsidRDefault="00BA05D0" w:rsidP="00987ED3">
      <w:pPr>
        <w:jc w:val="center"/>
      </w:pPr>
      <w:bookmarkStart w:id="0" w:name="_GoBack"/>
      <w:bookmarkEnd w:id="0"/>
    </w:p>
    <w:p w:rsidR="00503FFB" w:rsidRDefault="00987ED3" w:rsidP="00503FFB">
      <w:pPr>
        <w:pStyle w:val="11"/>
        <w:keepNext/>
        <w:keepLines/>
        <w:shd w:val="clear" w:color="auto" w:fill="auto"/>
        <w:spacing w:after="265" w:line="290" w:lineRule="exact"/>
        <w:ind w:left="-1134" w:firstLine="1274"/>
      </w:pPr>
      <w:r>
        <w:lastRenderedPageBreak/>
        <w:t>ПОЯС</w:t>
      </w:r>
      <w:r w:rsidR="00503FFB">
        <w:t>НИТЕЛЬНАЯ ЗАПИСКА</w:t>
      </w:r>
    </w:p>
    <w:p w:rsidR="00503FFB" w:rsidRPr="006C6B83" w:rsidRDefault="00503FFB" w:rsidP="00503FFB">
      <w:pPr>
        <w:pStyle w:val="1"/>
        <w:shd w:val="clear" w:color="auto" w:fill="auto"/>
        <w:ind w:left="-567" w:right="283" w:firstLine="567"/>
        <w:rPr>
          <w:rFonts w:asciiTheme="minorHAnsi" w:hAnsiTheme="minorHAnsi" w:cstheme="minorHAnsi"/>
          <w:sz w:val="22"/>
          <w:szCs w:val="22"/>
        </w:rPr>
      </w:pPr>
      <w:r w:rsidRPr="006C6B83">
        <w:rPr>
          <w:rFonts w:asciiTheme="minorHAnsi" w:hAnsiTheme="minorHAnsi" w:cstheme="minorHAnsi"/>
          <w:sz w:val="22"/>
          <w:szCs w:val="22"/>
        </w:rPr>
        <w:t>В соответствии с Типовым положением об образовательном учреждении дополнительного профессионального образования (по</w:t>
      </w:r>
      <w:r w:rsidRPr="006C6B83">
        <w:rPr>
          <w:rFonts w:asciiTheme="minorHAnsi" w:hAnsiTheme="minorHAnsi" w:cstheme="minorHAnsi"/>
          <w:sz w:val="22"/>
          <w:szCs w:val="22"/>
        </w:rPr>
        <w:softHyphen/>
        <w:t>вышения квалификации), утвержденного Постановлением Прави</w:t>
      </w:r>
      <w:r w:rsidRPr="006C6B83">
        <w:rPr>
          <w:rFonts w:asciiTheme="minorHAnsi" w:hAnsiTheme="minorHAnsi" w:cstheme="minorHAnsi"/>
          <w:sz w:val="22"/>
          <w:szCs w:val="22"/>
        </w:rPr>
        <w:softHyphen/>
        <w:t>тельства Российской Федерации от 26 июня 1995 г. № 610 повышение квалификации водителей-инструкторов, может осуществляться в образовательных учреждениях дополнительного профессионального образования, имеющих соответствующую лицензию.</w:t>
      </w:r>
    </w:p>
    <w:p w:rsidR="00503FFB" w:rsidRPr="00445761" w:rsidRDefault="00503FFB" w:rsidP="00503FFB">
      <w:pPr>
        <w:pStyle w:val="1"/>
        <w:shd w:val="clear" w:color="auto" w:fill="auto"/>
        <w:ind w:left="-567" w:right="283" w:firstLine="567"/>
        <w:rPr>
          <w:rFonts w:asciiTheme="minorHAnsi" w:hAnsiTheme="minorHAnsi" w:cstheme="minorHAnsi"/>
          <w:sz w:val="22"/>
          <w:szCs w:val="22"/>
        </w:rPr>
      </w:pPr>
      <w:r w:rsidRPr="00445761">
        <w:rPr>
          <w:rFonts w:asciiTheme="minorHAnsi" w:hAnsiTheme="minorHAnsi" w:cstheme="minorHAnsi"/>
          <w:sz w:val="22"/>
          <w:szCs w:val="22"/>
        </w:rPr>
        <w:t>К обучению на курсах водигелей-инструкторов допускаются лица, имеющие образование не ниже среднего (полного) общего, водительское удостоверение на право управления транспортными средствами тех категорий, на которые он будет обучать вождению, стаж управления автотранспортными средствами не менее трех лет,</w:t>
      </w:r>
    </w:p>
    <w:p w:rsidR="00503FFB" w:rsidRPr="00445761" w:rsidRDefault="00503FFB" w:rsidP="00503FFB">
      <w:pPr>
        <w:pStyle w:val="1"/>
        <w:shd w:val="clear" w:color="auto" w:fill="auto"/>
        <w:ind w:left="-567" w:right="283" w:firstLine="567"/>
        <w:rPr>
          <w:rFonts w:asciiTheme="minorHAnsi" w:hAnsiTheme="minorHAnsi" w:cstheme="minorHAnsi"/>
          <w:sz w:val="22"/>
          <w:szCs w:val="22"/>
        </w:rPr>
      </w:pPr>
      <w:r w:rsidRPr="00445761">
        <w:rPr>
          <w:rFonts w:asciiTheme="minorHAnsi" w:hAnsiTheme="minorHAnsi" w:cstheme="minorHAnsi"/>
          <w:sz w:val="22"/>
          <w:szCs w:val="22"/>
        </w:rPr>
        <w:t>Слушателям, успешно освоившим программу и получившим положительные оценки на итоговой аттестации, выдается документ установленного образца согласно Постановлению Госкомитета РФ по высшему образованию от 27.12.95 г. № 13 «Об утверждении форм документов государственного образца о повышении квалификации и профессиональной переподготовке специалистов и требований к документам», дающий право на обучение вождению.</w:t>
      </w:r>
    </w:p>
    <w:p w:rsidR="00503FFB" w:rsidRPr="00445761" w:rsidRDefault="00503FFB" w:rsidP="00503FFB">
      <w:pPr>
        <w:pStyle w:val="1"/>
        <w:shd w:val="clear" w:color="auto" w:fill="auto"/>
        <w:ind w:left="-567" w:right="283" w:firstLine="567"/>
        <w:rPr>
          <w:rFonts w:asciiTheme="minorHAnsi" w:hAnsiTheme="minorHAnsi" w:cstheme="minorHAnsi"/>
          <w:sz w:val="22"/>
          <w:szCs w:val="22"/>
        </w:rPr>
      </w:pPr>
      <w:r w:rsidRPr="00445761">
        <w:rPr>
          <w:rFonts w:asciiTheme="minorHAnsi" w:hAnsiTheme="minorHAnsi" w:cstheme="minorHAnsi"/>
          <w:sz w:val="22"/>
          <w:szCs w:val="22"/>
        </w:rPr>
        <w:t>Обучение ведется с отрывом и без отрыва от работы. Обучение без отрыва от работы осуществляется в соответствии с Приказом Минобразования России от 18.12.2002 г. № 4452 «Об утверждении Методики дистанционных образовательных технологий (дис</w:t>
      </w:r>
      <w:r w:rsidRPr="00445761">
        <w:rPr>
          <w:rFonts w:asciiTheme="minorHAnsi" w:hAnsiTheme="minorHAnsi" w:cstheme="minorHAnsi"/>
          <w:sz w:val="22"/>
          <w:szCs w:val="22"/>
        </w:rPr>
        <w:softHyphen/>
        <w:t>танционного обучения) в образовательных учреждениях высшего, среднего и дополнительного профессионального образования Рос</w:t>
      </w:r>
      <w:r w:rsidRPr="00445761">
        <w:rPr>
          <w:rFonts w:asciiTheme="minorHAnsi" w:hAnsiTheme="minorHAnsi" w:cstheme="minorHAnsi"/>
          <w:sz w:val="22"/>
          <w:szCs w:val="22"/>
        </w:rPr>
        <w:softHyphen/>
        <w:t>сийской Федерации».</w:t>
      </w:r>
    </w:p>
    <w:p w:rsidR="00503FFB" w:rsidRPr="00445761" w:rsidRDefault="00503FFB" w:rsidP="00503FFB">
      <w:pPr>
        <w:pStyle w:val="1"/>
        <w:shd w:val="clear" w:color="auto" w:fill="auto"/>
        <w:ind w:left="-567" w:right="283" w:firstLine="567"/>
        <w:rPr>
          <w:rFonts w:asciiTheme="minorHAnsi" w:hAnsiTheme="minorHAnsi" w:cstheme="minorHAnsi"/>
          <w:sz w:val="22"/>
          <w:szCs w:val="22"/>
        </w:rPr>
      </w:pPr>
      <w:r w:rsidRPr="00445761">
        <w:rPr>
          <w:rFonts w:asciiTheme="minorHAnsi" w:hAnsiTheme="minorHAnsi" w:cstheme="minorHAnsi"/>
          <w:sz w:val="22"/>
          <w:szCs w:val="22"/>
        </w:rPr>
        <w:t>В программу обучения входит получение знаний по основам психологии, педагогики, методики производственного обучения.</w:t>
      </w:r>
    </w:p>
    <w:p w:rsidR="00503FFB" w:rsidRPr="00445761" w:rsidRDefault="00503FFB" w:rsidP="00503FFB">
      <w:pPr>
        <w:pStyle w:val="1"/>
        <w:shd w:val="clear" w:color="auto" w:fill="auto"/>
        <w:ind w:left="-567" w:right="283" w:firstLine="567"/>
        <w:rPr>
          <w:rFonts w:asciiTheme="minorHAnsi" w:hAnsiTheme="minorHAnsi" w:cstheme="minorHAnsi"/>
          <w:sz w:val="22"/>
          <w:szCs w:val="22"/>
        </w:rPr>
      </w:pPr>
      <w:r w:rsidRPr="00445761">
        <w:rPr>
          <w:rFonts w:asciiTheme="minorHAnsi" w:hAnsiTheme="minorHAnsi" w:cstheme="minorHAnsi"/>
          <w:sz w:val="22"/>
          <w:szCs w:val="22"/>
        </w:rPr>
        <w:t>В результате освоения этих предметов программы слушатель должен овладеть минимумом систематических знаний о закономер</w:t>
      </w:r>
      <w:r w:rsidRPr="00445761">
        <w:rPr>
          <w:rFonts w:asciiTheme="minorHAnsi" w:hAnsiTheme="minorHAnsi" w:cstheme="minorHAnsi"/>
          <w:sz w:val="22"/>
          <w:szCs w:val="22"/>
        </w:rPr>
        <w:softHyphen/>
        <w:t>ностях протекания психических процессов, структуре деятельности человека, свойствах личности; сущности учения, обучения и воспи</w:t>
      </w:r>
      <w:r w:rsidRPr="00445761">
        <w:rPr>
          <w:rFonts w:asciiTheme="minorHAnsi" w:hAnsiTheme="minorHAnsi" w:cstheme="minorHAnsi"/>
          <w:sz w:val="22"/>
          <w:szCs w:val="22"/>
        </w:rPr>
        <w:softHyphen/>
        <w:t xml:space="preserve">тания; организации, содержании, методах и </w:t>
      </w:r>
      <w:r w:rsidRPr="00445761">
        <w:rPr>
          <w:rStyle w:val="11pt"/>
          <w:rFonts w:asciiTheme="minorHAnsi" w:eastAsia="MS Reference Sans Serif" w:hAnsiTheme="minorHAnsi" w:cstheme="minorHAnsi"/>
        </w:rPr>
        <w:t xml:space="preserve">приемах </w:t>
      </w:r>
      <w:r w:rsidRPr="00445761">
        <w:rPr>
          <w:rFonts w:asciiTheme="minorHAnsi" w:hAnsiTheme="minorHAnsi" w:cstheme="minorHAnsi"/>
          <w:sz w:val="22"/>
          <w:szCs w:val="22"/>
        </w:rPr>
        <w:t>проведения учебных занятий; контроле и оценке знаний слушателей; практически освоить составление учебной документации; разработку планов занятий, содержание инструктажей и другие элементы методики  обучения вождению транспортных средств (ТС).</w:t>
      </w:r>
    </w:p>
    <w:p w:rsidR="00503FFB" w:rsidRPr="00445761" w:rsidRDefault="00503FFB" w:rsidP="00503FFB">
      <w:pPr>
        <w:pStyle w:val="1"/>
        <w:shd w:val="clear" w:color="auto" w:fill="auto"/>
        <w:ind w:left="-567" w:right="283" w:firstLine="567"/>
        <w:rPr>
          <w:rFonts w:asciiTheme="minorHAnsi" w:hAnsiTheme="minorHAnsi" w:cstheme="minorHAnsi"/>
          <w:sz w:val="22"/>
          <w:szCs w:val="22"/>
        </w:rPr>
      </w:pPr>
      <w:r w:rsidRPr="00445761">
        <w:rPr>
          <w:rFonts w:asciiTheme="minorHAnsi" w:hAnsiTheme="minorHAnsi" w:cstheme="minorHAnsi"/>
          <w:sz w:val="22"/>
          <w:szCs w:val="22"/>
        </w:rPr>
        <w:t xml:space="preserve">Полученные знания необходимы для овладения методикой объяснения и показа оптимальных приемов управления автомобилем, анализа дорожно-транспортных ситуаций и реализации результатов анализа в </w:t>
      </w:r>
    </w:p>
    <w:p w:rsidR="00503FFB" w:rsidRPr="00445761" w:rsidRDefault="00503FFB" w:rsidP="00503FFB">
      <w:pPr>
        <w:pStyle w:val="1"/>
        <w:shd w:val="clear" w:color="auto" w:fill="auto"/>
        <w:ind w:left="-567" w:right="283" w:firstLine="567"/>
        <w:rPr>
          <w:rFonts w:asciiTheme="minorHAnsi" w:hAnsiTheme="minorHAnsi" w:cstheme="minorHAnsi"/>
          <w:sz w:val="22"/>
          <w:szCs w:val="22"/>
        </w:rPr>
      </w:pPr>
      <w:r w:rsidRPr="00445761">
        <w:rPr>
          <w:rFonts w:asciiTheme="minorHAnsi" w:hAnsiTheme="minorHAnsi" w:cstheme="minorHAnsi"/>
          <w:sz w:val="22"/>
          <w:szCs w:val="22"/>
        </w:rPr>
        <w:t xml:space="preserve">движении с безопасными скоростью, дистанцией, интервалом; для овладения оптимальными </w:t>
      </w:r>
    </w:p>
    <w:p w:rsidR="00503FFB" w:rsidRPr="00445761" w:rsidRDefault="00503FFB" w:rsidP="00503FFB">
      <w:pPr>
        <w:pStyle w:val="1"/>
        <w:shd w:val="clear" w:color="auto" w:fill="auto"/>
        <w:ind w:left="-567" w:right="283" w:firstLine="567"/>
        <w:rPr>
          <w:rFonts w:asciiTheme="minorHAnsi" w:hAnsiTheme="minorHAnsi" w:cstheme="minorHAnsi"/>
          <w:sz w:val="22"/>
          <w:szCs w:val="22"/>
        </w:rPr>
      </w:pPr>
      <w:r w:rsidRPr="00445761">
        <w:rPr>
          <w:rFonts w:asciiTheme="minorHAnsi" w:hAnsiTheme="minorHAnsi" w:cstheme="minorHAnsi"/>
          <w:sz w:val="22"/>
          <w:szCs w:val="22"/>
        </w:rPr>
        <w:t>(экономичный, скоростной) алгоритмами регулирования скорости ТС и др.</w:t>
      </w:r>
    </w:p>
    <w:p w:rsidR="00503FFB" w:rsidRPr="00445761" w:rsidRDefault="00503FFB" w:rsidP="00503FFB">
      <w:pPr>
        <w:pStyle w:val="1"/>
        <w:shd w:val="clear" w:color="auto" w:fill="auto"/>
        <w:ind w:left="-567" w:right="283" w:firstLine="567"/>
        <w:rPr>
          <w:rFonts w:asciiTheme="minorHAnsi" w:hAnsiTheme="minorHAnsi" w:cstheme="minorHAnsi"/>
          <w:sz w:val="22"/>
          <w:szCs w:val="22"/>
        </w:rPr>
      </w:pPr>
      <w:r w:rsidRPr="00445761">
        <w:rPr>
          <w:rFonts w:asciiTheme="minorHAnsi" w:hAnsiTheme="minorHAnsi" w:cstheme="minorHAnsi"/>
          <w:sz w:val="22"/>
          <w:szCs w:val="22"/>
        </w:rPr>
        <w:t>Обучение без отрыва от работы (дистанционное) предусмат</w:t>
      </w:r>
      <w:r w:rsidRPr="00445761">
        <w:rPr>
          <w:rFonts w:asciiTheme="minorHAnsi" w:hAnsiTheme="minorHAnsi" w:cstheme="minorHAnsi"/>
          <w:sz w:val="22"/>
          <w:szCs w:val="22"/>
        </w:rPr>
        <w:softHyphen/>
        <w:t>ривает обеспечение слушателей учебными материалами (программы, учебные пособия - конспекты лекций по изучаемым предметам, методические материалы - указания для слушателей, контрольные задания и др.). После проработки учебных материалов слушатель должен выполнить экзаменационную работу, включающую вопросы по основам психологии, педагогики и методики производственного обучения.</w:t>
      </w:r>
    </w:p>
    <w:p w:rsidR="00503FFB" w:rsidRPr="00445761" w:rsidRDefault="00503FFB" w:rsidP="00503FFB">
      <w:pPr>
        <w:pStyle w:val="1"/>
        <w:shd w:val="clear" w:color="auto" w:fill="auto"/>
        <w:ind w:left="-567" w:right="283" w:firstLine="567"/>
        <w:rPr>
          <w:rFonts w:asciiTheme="minorHAnsi" w:hAnsiTheme="minorHAnsi" w:cstheme="minorHAnsi"/>
          <w:sz w:val="22"/>
          <w:szCs w:val="22"/>
        </w:rPr>
      </w:pPr>
      <w:r w:rsidRPr="00445761">
        <w:rPr>
          <w:rFonts w:asciiTheme="minorHAnsi" w:hAnsiTheme="minorHAnsi" w:cstheme="minorHAnsi"/>
          <w:sz w:val="22"/>
          <w:szCs w:val="22"/>
        </w:rPr>
        <w:t>На основании данной работы осуществляется выявление ус</w:t>
      </w:r>
      <w:r w:rsidRPr="00445761">
        <w:rPr>
          <w:rFonts w:asciiTheme="minorHAnsi" w:hAnsiTheme="minorHAnsi" w:cstheme="minorHAnsi"/>
          <w:sz w:val="22"/>
          <w:szCs w:val="22"/>
        </w:rPr>
        <w:softHyphen/>
        <w:t>пешности освоения программы слушателем, объема и глубины при</w:t>
      </w:r>
      <w:r w:rsidRPr="00445761">
        <w:rPr>
          <w:rFonts w:asciiTheme="minorHAnsi" w:hAnsiTheme="minorHAnsi" w:cstheme="minorHAnsi"/>
          <w:sz w:val="22"/>
          <w:szCs w:val="22"/>
        </w:rPr>
        <w:softHyphen/>
        <w:t>обретенных знаний, степени самостоятельности при изложении ма</w:t>
      </w:r>
      <w:r w:rsidRPr="00445761">
        <w:rPr>
          <w:rFonts w:asciiTheme="minorHAnsi" w:hAnsiTheme="minorHAnsi" w:cstheme="minorHAnsi"/>
          <w:sz w:val="22"/>
          <w:szCs w:val="22"/>
        </w:rPr>
        <w:softHyphen/>
        <w:t>териала, умения использовать личный накопленный опыт.</w:t>
      </w:r>
    </w:p>
    <w:p w:rsidR="00503FFB" w:rsidRPr="00445761" w:rsidRDefault="00503FFB" w:rsidP="00503FFB">
      <w:pPr>
        <w:pStyle w:val="1"/>
        <w:shd w:val="clear" w:color="auto" w:fill="auto"/>
        <w:ind w:left="-567" w:right="283" w:firstLine="567"/>
        <w:rPr>
          <w:rFonts w:asciiTheme="minorHAnsi" w:hAnsiTheme="minorHAnsi" w:cstheme="minorHAnsi"/>
          <w:sz w:val="22"/>
          <w:szCs w:val="22"/>
        </w:rPr>
      </w:pPr>
      <w:r w:rsidRPr="00445761">
        <w:rPr>
          <w:rFonts w:asciiTheme="minorHAnsi" w:hAnsiTheme="minorHAnsi" w:cstheme="minorHAnsi"/>
          <w:sz w:val="22"/>
          <w:szCs w:val="22"/>
        </w:rPr>
        <w:t>Вопросы задания охватывают крупный блок (учебный элемент) содержания программы. Задание может заключаться как в изложении теории, так и в выполнении практических разработок (методики практических занятий, содержании устного и письменного инструктажа, организации текущего, тематического и рубежного контроля знаний, навыков и т.п.).</w:t>
      </w:r>
    </w:p>
    <w:p w:rsidR="00503FFB" w:rsidRPr="00445761" w:rsidRDefault="00503FFB" w:rsidP="00503FFB">
      <w:pPr>
        <w:pStyle w:val="1"/>
        <w:shd w:val="clear" w:color="auto" w:fill="auto"/>
        <w:ind w:left="-567" w:right="283" w:firstLine="567"/>
        <w:rPr>
          <w:rFonts w:asciiTheme="minorHAnsi" w:hAnsiTheme="minorHAnsi" w:cstheme="minorHAnsi"/>
          <w:sz w:val="22"/>
          <w:szCs w:val="22"/>
        </w:rPr>
      </w:pPr>
      <w:r w:rsidRPr="00445761">
        <w:rPr>
          <w:rFonts w:asciiTheme="minorHAnsi" w:hAnsiTheme="minorHAnsi" w:cstheme="minorHAnsi"/>
          <w:sz w:val="22"/>
          <w:szCs w:val="22"/>
        </w:rPr>
        <w:t>Для получения положительной оценки при раскрытии вопроса необходимо изложить наиболее существенные знания, показать связь содержания излагаемого с практикой подготовки водителей. Желательно, чтобы слушатель приводил примеры из собственного опыта. Изложение должно быть достаточно полным, объем реферата должен соответствовать объему программы, правильно раскрывать содержание основных понятий психологии труда, психологии водителя транспортных средств, профессиональной педагогики, ме</w:t>
      </w:r>
      <w:r w:rsidRPr="00445761">
        <w:rPr>
          <w:rFonts w:asciiTheme="minorHAnsi" w:hAnsiTheme="minorHAnsi" w:cstheme="minorHAnsi"/>
          <w:sz w:val="22"/>
          <w:szCs w:val="22"/>
        </w:rPr>
        <w:softHyphen/>
        <w:t>тодики производственного обучения. Особая роль в заданиях отво</w:t>
      </w:r>
      <w:r w:rsidRPr="00445761">
        <w:rPr>
          <w:rFonts w:asciiTheme="minorHAnsi" w:hAnsiTheme="minorHAnsi" w:cstheme="minorHAnsi"/>
          <w:sz w:val="22"/>
          <w:szCs w:val="22"/>
        </w:rPr>
        <w:softHyphen/>
        <w:t>дится методике проведения занятий по практическому вождению ТС.</w:t>
      </w:r>
    </w:p>
    <w:p w:rsidR="00503FFB" w:rsidRPr="00445761" w:rsidRDefault="00503FFB" w:rsidP="00503FFB">
      <w:pPr>
        <w:pStyle w:val="1"/>
        <w:shd w:val="clear" w:color="auto" w:fill="auto"/>
        <w:ind w:left="-567" w:right="283" w:firstLine="567"/>
        <w:rPr>
          <w:rFonts w:asciiTheme="minorHAnsi" w:hAnsiTheme="minorHAnsi" w:cstheme="minorHAnsi"/>
          <w:sz w:val="22"/>
          <w:szCs w:val="22"/>
        </w:rPr>
      </w:pPr>
      <w:r w:rsidRPr="00445761">
        <w:rPr>
          <w:rFonts w:asciiTheme="minorHAnsi" w:hAnsiTheme="minorHAnsi" w:cstheme="minorHAnsi"/>
          <w:sz w:val="22"/>
          <w:szCs w:val="22"/>
        </w:rPr>
        <w:t>При неудовлетворительной оценке письменной работы, слу</w:t>
      </w:r>
      <w:r w:rsidRPr="00445761">
        <w:rPr>
          <w:rFonts w:asciiTheme="minorHAnsi" w:hAnsiTheme="minorHAnsi" w:cstheme="minorHAnsi"/>
          <w:sz w:val="22"/>
          <w:szCs w:val="22"/>
        </w:rPr>
        <w:softHyphen/>
        <w:t>шатель выполняет задание повторно.</w:t>
      </w:r>
    </w:p>
    <w:p w:rsidR="00503FFB" w:rsidRPr="00445761" w:rsidRDefault="00503FFB" w:rsidP="00503FFB">
      <w:pPr>
        <w:pStyle w:val="1"/>
        <w:shd w:val="clear" w:color="auto" w:fill="auto"/>
        <w:ind w:left="-567" w:right="283" w:firstLine="567"/>
        <w:rPr>
          <w:rFonts w:asciiTheme="minorHAnsi" w:hAnsiTheme="minorHAnsi" w:cstheme="minorHAnsi"/>
          <w:sz w:val="22"/>
          <w:szCs w:val="22"/>
        </w:rPr>
      </w:pPr>
      <w:r w:rsidRPr="00445761">
        <w:rPr>
          <w:rFonts w:asciiTheme="minorHAnsi" w:hAnsiTheme="minorHAnsi" w:cstheme="minorHAnsi"/>
          <w:sz w:val="22"/>
          <w:szCs w:val="22"/>
        </w:rPr>
        <w:t>В соответствии с Типовым положением об образовательном учреждении дополнительного профессионального образования (по</w:t>
      </w:r>
      <w:r w:rsidRPr="00445761">
        <w:rPr>
          <w:rFonts w:asciiTheme="minorHAnsi" w:hAnsiTheme="minorHAnsi" w:cstheme="minorHAnsi"/>
          <w:sz w:val="22"/>
          <w:szCs w:val="22"/>
        </w:rPr>
        <w:softHyphen/>
        <w:t>вышения квалификации), утвержденного Постановлением Прави</w:t>
      </w:r>
      <w:r w:rsidRPr="00445761">
        <w:rPr>
          <w:rFonts w:asciiTheme="minorHAnsi" w:hAnsiTheme="minorHAnsi" w:cstheme="minorHAnsi"/>
          <w:sz w:val="22"/>
          <w:szCs w:val="22"/>
        </w:rPr>
        <w:softHyphen/>
        <w:t xml:space="preserve">тельства РФ от 26 июня 1995 г. № 610, педагогические работники образовательных учреждений, занимающиеся подготовкой водителей, должны проходить повышение квалификации не реже, чем один раз в </w:t>
      </w:r>
      <w:r w:rsidR="009D1815">
        <w:rPr>
          <w:rFonts w:asciiTheme="minorHAnsi" w:hAnsiTheme="minorHAnsi" w:cstheme="minorHAnsi"/>
          <w:sz w:val="22"/>
          <w:szCs w:val="22"/>
        </w:rPr>
        <w:t>три года</w:t>
      </w:r>
      <w:r w:rsidRPr="00445761">
        <w:rPr>
          <w:rFonts w:asciiTheme="minorHAnsi" w:hAnsiTheme="minorHAnsi" w:cstheme="minorHAnsi"/>
          <w:sz w:val="22"/>
          <w:szCs w:val="22"/>
        </w:rPr>
        <w:t>.</w:t>
      </w:r>
    </w:p>
    <w:p w:rsidR="00503FFB" w:rsidRPr="00445761" w:rsidRDefault="00503FFB" w:rsidP="00503FFB">
      <w:pPr>
        <w:pStyle w:val="1"/>
        <w:shd w:val="clear" w:color="auto" w:fill="auto"/>
        <w:ind w:left="-567" w:right="283" w:firstLine="567"/>
        <w:rPr>
          <w:rFonts w:asciiTheme="minorHAnsi" w:hAnsiTheme="minorHAnsi" w:cstheme="minorHAnsi"/>
          <w:sz w:val="22"/>
          <w:szCs w:val="22"/>
        </w:rPr>
      </w:pPr>
      <w:r w:rsidRPr="00445761">
        <w:rPr>
          <w:rFonts w:asciiTheme="minorHAnsi" w:hAnsiTheme="minorHAnsi" w:cstheme="minorHAnsi"/>
          <w:sz w:val="22"/>
          <w:szCs w:val="22"/>
        </w:rPr>
        <w:t>Повышение квалификации водитепей-инструкторов осущест</w:t>
      </w:r>
      <w:r w:rsidRPr="00445761">
        <w:rPr>
          <w:rFonts w:asciiTheme="minorHAnsi" w:hAnsiTheme="minorHAnsi" w:cstheme="minorHAnsi"/>
          <w:sz w:val="22"/>
          <w:szCs w:val="22"/>
        </w:rPr>
        <w:softHyphen/>
        <w:t>вляется на основе «Примерной программы повышения квалификации водителей-инструкторов».</w:t>
      </w:r>
    </w:p>
    <w:p w:rsidR="00503FFB" w:rsidRPr="00742F88" w:rsidRDefault="00503FFB" w:rsidP="00503FFB">
      <w:pPr>
        <w:pStyle w:val="a5"/>
        <w:jc w:val="right"/>
      </w:pPr>
      <w:r w:rsidRPr="00742F88">
        <w:lastRenderedPageBreak/>
        <w:t>"УТВЕРЖДАЮ"</w:t>
      </w:r>
    </w:p>
    <w:p w:rsidR="00503FFB" w:rsidRPr="00742F88" w:rsidRDefault="00503FFB" w:rsidP="00503FFB">
      <w:pPr>
        <w:pStyle w:val="a5"/>
        <w:jc w:val="right"/>
      </w:pPr>
      <w:proofErr w:type="gramStart"/>
      <w:r w:rsidRPr="00742F88">
        <w:t>Председатель  Славянского</w:t>
      </w:r>
      <w:proofErr w:type="gramEnd"/>
    </w:p>
    <w:p w:rsidR="00503FFB" w:rsidRPr="00742F88" w:rsidRDefault="00503FFB" w:rsidP="00503FFB">
      <w:pPr>
        <w:pStyle w:val="a5"/>
        <w:jc w:val="right"/>
      </w:pPr>
      <w:r w:rsidRPr="00742F88">
        <w:t>горрайотделения  ВОА</w:t>
      </w:r>
    </w:p>
    <w:p w:rsidR="00503FFB" w:rsidRPr="00742F88" w:rsidRDefault="00503FFB" w:rsidP="00503FFB">
      <w:pPr>
        <w:pStyle w:val="a5"/>
        <w:jc w:val="right"/>
      </w:pPr>
      <w:r w:rsidRPr="00742F88">
        <w:t>_________О.Е. Наточий</w:t>
      </w:r>
    </w:p>
    <w:p w:rsidR="00503FFB" w:rsidRPr="00742F88" w:rsidRDefault="00503FFB" w:rsidP="00503FFB">
      <w:pPr>
        <w:pStyle w:val="a5"/>
        <w:jc w:val="right"/>
      </w:pPr>
      <w:r w:rsidRPr="00742F88">
        <w:t>"</w:t>
      </w:r>
      <w:r>
        <w:t>___</w:t>
      </w:r>
      <w:r w:rsidRPr="00742F88">
        <w:t xml:space="preserve">  " __________20___г.</w:t>
      </w:r>
    </w:p>
    <w:p w:rsidR="00503FFB" w:rsidRDefault="00503FFB" w:rsidP="00503FFB">
      <w:pPr>
        <w:pStyle w:val="11"/>
        <w:keepNext/>
        <w:keepLines/>
        <w:shd w:val="clear" w:color="auto" w:fill="auto"/>
        <w:spacing w:after="2" w:line="290" w:lineRule="exact"/>
        <w:ind w:right="240"/>
      </w:pPr>
    </w:p>
    <w:p w:rsidR="00503FFB" w:rsidRDefault="00503FFB" w:rsidP="00503FFB">
      <w:pPr>
        <w:pStyle w:val="11"/>
        <w:keepNext/>
        <w:keepLines/>
        <w:shd w:val="clear" w:color="auto" w:fill="auto"/>
        <w:spacing w:after="2" w:line="290" w:lineRule="exact"/>
        <w:ind w:right="240"/>
      </w:pPr>
    </w:p>
    <w:p w:rsidR="00503FFB" w:rsidRDefault="00503FFB" w:rsidP="00503FFB">
      <w:pPr>
        <w:pStyle w:val="11"/>
        <w:keepNext/>
        <w:keepLines/>
        <w:shd w:val="clear" w:color="auto" w:fill="auto"/>
        <w:spacing w:after="2" w:line="290" w:lineRule="exact"/>
        <w:ind w:right="240"/>
      </w:pPr>
    </w:p>
    <w:p w:rsidR="00503FFB" w:rsidRDefault="00503FFB" w:rsidP="00503FFB">
      <w:pPr>
        <w:pStyle w:val="11"/>
        <w:keepNext/>
        <w:keepLines/>
        <w:shd w:val="clear" w:color="auto" w:fill="auto"/>
        <w:spacing w:after="2" w:line="290" w:lineRule="exact"/>
        <w:ind w:right="240"/>
      </w:pPr>
    </w:p>
    <w:p w:rsidR="00503FFB" w:rsidRDefault="00503FFB" w:rsidP="00503FFB">
      <w:pPr>
        <w:pStyle w:val="11"/>
        <w:keepNext/>
        <w:keepLines/>
        <w:shd w:val="clear" w:color="auto" w:fill="auto"/>
        <w:spacing w:after="2" w:line="290" w:lineRule="exact"/>
        <w:ind w:right="240"/>
      </w:pPr>
    </w:p>
    <w:p w:rsidR="00503FFB" w:rsidRDefault="00503FFB" w:rsidP="00503FFB">
      <w:pPr>
        <w:pStyle w:val="11"/>
        <w:keepNext/>
        <w:keepLines/>
        <w:shd w:val="clear" w:color="auto" w:fill="auto"/>
        <w:spacing w:after="2" w:line="290" w:lineRule="exact"/>
        <w:ind w:right="240"/>
      </w:pPr>
    </w:p>
    <w:p w:rsidR="00503FFB" w:rsidRDefault="00503FFB" w:rsidP="00503FFB">
      <w:pPr>
        <w:pStyle w:val="11"/>
        <w:keepNext/>
        <w:keepLines/>
        <w:shd w:val="clear" w:color="auto" w:fill="auto"/>
        <w:spacing w:after="2" w:line="290" w:lineRule="exact"/>
        <w:ind w:right="240"/>
      </w:pPr>
    </w:p>
    <w:p w:rsidR="00503FFB" w:rsidRDefault="00503FFB" w:rsidP="00503FFB">
      <w:pPr>
        <w:pStyle w:val="11"/>
        <w:keepNext/>
        <w:keepLines/>
        <w:shd w:val="clear" w:color="auto" w:fill="auto"/>
        <w:spacing w:after="2" w:line="290" w:lineRule="exact"/>
        <w:ind w:right="240"/>
      </w:pPr>
    </w:p>
    <w:p w:rsidR="00503FFB" w:rsidRDefault="00503FFB" w:rsidP="00716EBE">
      <w:pPr>
        <w:pStyle w:val="11"/>
        <w:keepNext/>
        <w:keepLines/>
        <w:shd w:val="clear" w:color="auto" w:fill="auto"/>
        <w:spacing w:after="0" w:line="290" w:lineRule="exact"/>
        <w:ind w:right="240"/>
      </w:pPr>
      <w:r>
        <w:t>УЧЕБНЫЙ ПЛАН</w:t>
      </w:r>
    </w:p>
    <w:p w:rsidR="00716EBE" w:rsidRDefault="00716EBE" w:rsidP="00503FFB">
      <w:pPr>
        <w:pStyle w:val="11"/>
        <w:keepNext/>
        <w:keepLines/>
        <w:shd w:val="clear" w:color="auto" w:fill="auto"/>
        <w:spacing w:after="2" w:line="290" w:lineRule="exact"/>
        <w:ind w:right="240"/>
      </w:pPr>
    </w:p>
    <w:p w:rsidR="00503FFB" w:rsidRDefault="00716EBE" w:rsidP="00716EBE">
      <w:pPr>
        <w:pStyle w:val="11"/>
        <w:keepNext/>
        <w:keepLines/>
        <w:shd w:val="clear" w:color="auto" w:fill="auto"/>
        <w:spacing w:after="0" w:line="290" w:lineRule="exact"/>
        <w:ind w:right="240"/>
        <w:rPr>
          <w:sz w:val="20"/>
          <w:szCs w:val="20"/>
        </w:rPr>
      </w:pPr>
      <w:r w:rsidRPr="00716EBE">
        <w:rPr>
          <w:sz w:val="20"/>
          <w:szCs w:val="20"/>
        </w:rPr>
        <w:t xml:space="preserve">Повышения квалификации </w:t>
      </w:r>
      <w:r w:rsidR="00831AC3">
        <w:rPr>
          <w:sz w:val="20"/>
          <w:szCs w:val="20"/>
        </w:rPr>
        <w:t>мастеров производственного обучения</w:t>
      </w:r>
    </w:p>
    <w:p w:rsidR="00831AC3" w:rsidRDefault="00831AC3" w:rsidP="00716EBE">
      <w:pPr>
        <w:pStyle w:val="11"/>
        <w:keepNext/>
        <w:keepLines/>
        <w:shd w:val="clear" w:color="auto" w:fill="auto"/>
        <w:spacing w:after="0" w:line="290" w:lineRule="exact"/>
        <w:ind w:right="240"/>
        <w:rPr>
          <w:sz w:val="20"/>
          <w:szCs w:val="20"/>
        </w:rPr>
      </w:pPr>
      <w:r>
        <w:rPr>
          <w:sz w:val="20"/>
          <w:szCs w:val="20"/>
        </w:rPr>
        <w:t>вождению транспортных средств</w:t>
      </w:r>
    </w:p>
    <w:p w:rsidR="00716EBE" w:rsidRDefault="00716EBE" w:rsidP="00716EBE">
      <w:pPr>
        <w:pStyle w:val="11"/>
        <w:keepNext/>
        <w:keepLines/>
        <w:shd w:val="clear" w:color="auto" w:fill="auto"/>
        <w:spacing w:after="0" w:line="290" w:lineRule="exact"/>
        <w:ind w:right="240"/>
      </w:pPr>
    </w:p>
    <w:tbl>
      <w:tblPr>
        <w:tblOverlap w:val="never"/>
        <w:tblW w:w="0" w:type="auto"/>
        <w:jc w:val="center"/>
        <w:tblLayout w:type="fixed"/>
        <w:tblCellMar>
          <w:left w:w="10" w:type="dxa"/>
          <w:right w:w="10" w:type="dxa"/>
        </w:tblCellMar>
        <w:tblLook w:val="04A0" w:firstRow="1" w:lastRow="0" w:firstColumn="1" w:lastColumn="0" w:noHBand="0" w:noVBand="1"/>
      </w:tblPr>
      <w:tblGrid>
        <w:gridCol w:w="744"/>
        <w:gridCol w:w="2722"/>
        <w:gridCol w:w="874"/>
        <w:gridCol w:w="1056"/>
        <w:gridCol w:w="1018"/>
      </w:tblGrid>
      <w:tr w:rsidR="00503FFB" w:rsidTr="00D81A4A">
        <w:trPr>
          <w:trHeight w:hRule="exact" w:val="312"/>
          <w:jc w:val="center"/>
        </w:trPr>
        <w:tc>
          <w:tcPr>
            <w:tcW w:w="744" w:type="dxa"/>
            <w:tcBorders>
              <w:top w:val="single" w:sz="4" w:space="0" w:color="auto"/>
              <w:lef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60" w:firstLine="0"/>
              <w:jc w:val="left"/>
            </w:pPr>
            <w:r>
              <w:t>№/№</w:t>
            </w:r>
          </w:p>
        </w:tc>
        <w:tc>
          <w:tcPr>
            <w:tcW w:w="2722" w:type="dxa"/>
            <w:tcBorders>
              <w:top w:val="single" w:sz="4" w:space="0" w:color="auto"/>
              <w:lef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40" w:firstLine="0"/>
              <w:jc w:val="left"/>
            </w:pPr>
            <w:r>
              <w:t>Наименование предметов</w:t>
            </w:r>
          </w:p>
        </w:tc>
        <w:tc>
          <w:tcPr>
            <w:tcW w:w="1930" w:type="dxa"/>
            <w:gridSpan w:val="2"/>
            <w:tcBorders>
              <w:top w:val="single" w:sz="4" w:space="0" w:color="auto"/>
              <w:lef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60" w:firstLine="0"/>
              <w:jc w:val="center"/>
            </w:pPr>
            <w:r>
              <w:t>Количество часов</w:t>
            </w:r>
          </w:p>
        </w:tc>
        <w:tc>
          <w:tcPr>
            <w:tcW w:w="1018" w:type="dxa"/>
            <w:tcBorders>
              <w:top w:val="single" w:sz="4" w:space="0" w:color="auto"/>
              <w:right w:val="single" w:sz="4" w:space="0" w:color="auto"/>
            </w:tcBorders>
            <w:shd w:val="clear" w:color="auto" w:fill="FFFFFF"/>
          </w:tcPr>
          <w:p w:rsidR="00503FFB" w:rsidRDefault="00503FFB" w:rsidP="00D81A4A">
            <w:pPr>
              <w:framePr w:w="6413" w:wrap="notBeside" w:vAnchor="text" w:hAnchor="text" w:xAlign="center" w:y="1"/>
              <w:jc w:val="center"/>
              <w:rPr>
                <w:sz w:val="10"/>
                <w:szCs w:val="10"/>
              </w:rPr>
            </w:pPr>
          </w:p>
        </w:tc>
      </w:tr>
      <w:tr w:rsidR="00503FFB" w:rsidTr="00D81A4A">
        <w:trPr>
          <w:trHeight w:hRule="exact" w:val="274"/>
          <w:jc w:val="center"/>
        </w:trPr>
        <w:tc>
          <w:tcPr>
            <w:tcW w:w="744" w:type="dxa"/>
            <w:tcBorders>
              <w:left w:val="single" w:sz="4" w:space="0" w:color="auto"/>
            </w:tcBorders>
            <w:shd w:val="clear" w:color="auto" w:fill="FFFFFF"/>
          </w:tcPr>
          <w:p w:rsidR="00503FFB" w:rsidRDefault="00503FFB" w:rsidP="00D81A4A">
            <w:pPr>
              <w:framePr w:w="6413" w:wrap="notBeside" w:vAnchor="text" w:hAnchor="text" w:xAlign="center" w:y="1"/>
              <w:rPr>
                <w:sz w:val="10"/>
                <w:szCs w:val="10"/>
              </w:rPr>
            </w:pPr>
          </w:p>
        </w:tc>
        <w:tc>
          <w:tcPr>
            <w:tcW w:w="2722" w:type="dxa"/>
            <w:tcBorders>
              <w:left w:val="single" w:sz="4" w:space="0" w:color="auto"/>
            </w:tcBorders>
            <w:shd w:val="clear" w:color="auto" w:fill="FFFFFF"/>
          </w:tcPr>
          <w:p w:rsidR="00503FFB" w:rsidRDefault="00503FFB" w:rsidP="00D81A4A">
            <w:pPr>
              <w:framePr w:w="6413" w:wrap="notBeside" w:vAnchor="text" w:hAnchor="text" w:xAlign="center" w:y="1"/>
              <w:rPr>
                <w:sz w:val="10"/>
                <w:szCs w:val="10"/>
              </w:rPr>
            </w:pPr>
          </w:p>
        </w:tc>
        <w:tc>
          <w:tcPr>
            <w:tcW w:w="874" w:type="dxa"/>
            <w:tcBorders>
              <w:top w:val="single" w:sz="4" w:space="0" w:color="auto"/>
              <w:lef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40" w:firstLine="0"/>
              <w:jc w:val="center"/>
            </w:pPr>
            <w:r>
              <w:t>Всего</w:t>
            </w:r>
          </w:p>
        </w:tc>
        <w:tc>
          <w:tcPr>
            <w:tcW w:w="2074" w:type="dxa"/>
            <w:gridSpan w:val="2"/>
            <w:tcBorders>
              <w:top w:val="single" w:sz="4" w:space="0" w:color="auto"/>
              <w:left w:val="single" w:sz="4" w:space="0" w:color="auto"/>
              <w:righ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40" w:firstLine="0"/>
              <w:jc w:val="center"/>
            </w:pPr>
            <w:r>
              <w:t>в том числе</w:t>
            </w:r>
          </w:p>
        </w:tc>
      </w:tr>
      <w:tr w:rsidR="00503FFB" w:rsidTr="00D81A4A">
        <w:trPr>
          <w:trHeight w:hRule="exact" w:val="278"/>
          <w:jc w:val="center"/>
        </w:trPr>
        <w:tc>
          <w:tcPr>
            <w:tcW w:w="744" w:type="dxa"/>
            <w:tcBorders>
              <w:left w:val="single" w:sz="4" w:space="0" w:color="auto"/>
            </w:tcBorders>
            <w:shd w:val="clear" w:color="auto" w:fill="FFFFFF"/>
          </w:tcPr>
          <w:p w:rsidR="00503FFB" w:rsidRDefault="00503FFB" w:rsidP="00D81A4A">
            <w:pPr>
              <w:framePr w:w="6413" w:wrap="notBeside" w:vAnchor="text" w:hAnchor="text" w:xAlign="center" w:y="1"/>
              <w:rPr>
                <w:sz w:val="10"/>
                <w:szCs w:val="10"/>
              </w:rPr>
            </w:pPr>
          </w:p>
        </w:tc>
        <w:tc>
          <w:tcPr>
            <w:tcW w:w="2722" w:type="dxa"/>
            <w:tcBorders>
              <w:left w:val="single" w:sz="4" w:space="0" w:color="auto"/>
            </w:tcBorders>
            <w:shd w:val="clear" w:color="auto" w:fill="FFFFFF"/>
          </w:tcPr>
          <w:p w:rsidR="00503FFB" w:rsidRDefault="00503FFB" w:rsidP="00D81A4A">
            <w:pPr>
              <w:framePr w:w="6413" w:wrap="notBeside" w:vAnchor="text" w:hAnchor="text" w:xAlign="center" w:y="1"/>
              <w:rPr>
                <w:sz w:val="10"/>
                <w:szCs w:val="10"/>
              </w:rPr>
            </w:pPr>
          </w:p>
        </w:tc>
        <w:tc>
          <w:tcPr>
            <w:tcW w:w="874" w:type="dxa"/>
            <w:tcBorders>
              <w:left w:val="single" w:sz="4" w:space="0" w:color="auto"/>
            </w:tcBorders>
            <w:shd w:val="clear" w:color="auto" w:fill="FFFFFF"/>
          </w:tcPr>
          <w:p w:rsidR="00503FFB" w:rsidRDefault="00503FFB" w:rsidP="00D81A4A">
            <w:pPr>
              <w:framePr w:w="6413" w:wrap="notBeside" w:vAnchor="text" w:hAnchor="text" w:xAlign="center" w:y="1"/>
              <w:jc w:val="center"/>
              <w:rPr>
                <w:sz w:val="10"/>
                <w:szCs w:val="10"/>
              </w:rPr>
            </w:pPr>
          </w:p>
        </w:tc>
        <w:tc>
          <w:tcPr>
            <w:tcW w:w="1056" w:type="dxa"/>
            <w:tcBorders>
              <w:top w:val="single" w:sz="4" w:space="0" w:color="auto"/>
              <w:lef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60" w:firstLine="0"/>
              <w:jc w:val="center"/>
            </w:pPr>
            <w:r>
              <w:t>теория</w:t>
            </w:r>
          </w:p>
        </w:tc>
        <w:tc>
          <w:tcPr>
            <w:tcW w:w="1018" w:type="dxa"/>
            <w:tcBorders>
              <w:top w:val="single" w:sz="4" w:space="0" w:color="auto"/>
              <w:left w:val="single" w:sz="4" w:space="0" w:color="auto"/>
              <w:righ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40" w:firstLine="0"/>
              <w:jc w:val="center"/>
            </w:pPr>
            <w:r>
              <w:t>ПЗ</w:t>
            </w:r>
          </w:p>
        </w:tc>
      </w:tr>
      <w:tr w:rsidR="00503FFB" w:rsidTr="00D81A4A">
        <w:trPr>
          <w:trHeight w:hRule="exact" w:val="274"/>
          <w:jc w:val="center"/>
        </w:trPr>
        <w:tc>
          <w:tcPr>
            <w:tcW w:w="744" w:type="dxa"/>
            <w:tcBorders>
              <w:top w:val="single" w:sz="4" w:space="0" w:color="auto"/>
              <w:lef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10" w:lineRule="exact"/>
              <w:ind w:left="60" w:firstLine="0"/>
              <w:jc w:val="center"/>
            </w:pPr>
            <w:r>
              <w:rPr>
                <w:rStyle w:val="MSReferenceSansSerif105pt0pt"/>
              </w:rPr>
              <w:t>1</w:t>
            </w:r>
          </w:p>
        </w:tc>
        <w:tc>
          <w:tcPr>
            <w:tcW w:w="2722" w:type="dxa"/>
            <w:tcBorders>
              <w:top w:val="single" w:sz="4" w:space="0" w:color="auto"/>
              <w:lef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40" w:firstLine="0"/>
              <w:jc w:val="center"/>
            </w:pPr>
            <w:r>
              <w:t>2</w:t>
            </w:r>
          </w:p>
        </w:tc>
        <w:tc>
          <w:tcPr>
            <w:tcW w:w="874" w:type="dxa"/>
            <w:tcBorders>
              <w:top w:val="single" w:sz="4" w:space="0" w:color="auto"/>
              <w:lef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40" w:firstLine="0"/>
              <w:jc w:val="center"/>
            </w:pPr>
            <w:r>
              <w:t>3</w:t>
            </w:r>
          </w:p>
        </w:tc>
        <w:tc>
          <w:tcPr>
            <w:tcW w:w="1056" w:type="dxa"/>
            <w:tcBorders>
              <w:top w:val="single" w:sz="4" w:space="0" w:color="auto"/>
              <w:lef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60" w:firstLine="0"/>
              <w:jc w:val="center"/>
            </w:pPr>
            <w:r>
              <w:t>4</w:t>
            </w:r>
          </w:p>
        </w:tc>
        <w:tc>
          <w:tcPr>
            <w:tcW w:w="1018" w:type="dxa"/>
            <w:tcBorders>
              <w:top w:val="single" w:sz="4" w:space="0" w:color="auto"/>
              <w:left w:val="single" w:sz="4" w:space="0" w:color="auto"/>
              <w:righ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40" w:firstLine="0"/>
              <w:jc w:val="center"/>
            </w:pPr>
            <w:r>
              <w:t>5</w:t>
            </w:r>
          </w:p>
        </w:tc>
      </w:tr>
      <w:tr w:rsidR="00503FFB" w:rsidTr="00D81A4A">
        <w:trPr>
          <w:trHeight w:hRule="exact" w:val="288"/>
          <w:jc w:val="center"/>
        </w:trPr>
        <w:tc>
          <w:tcPr>
            <w:tcW w:w="744" w:type="dxa"/>
            <w:tcBorders>
              <w:top w:val="single" w:sz="4" w:space="0" w:color="auto"/>
              <w:lef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10" w:lineRule="exact"/>
              <w:ind w:left="60" w:firstLine="0"/>
              <w:jc w:val="left"/>
            </w:pPr>
            <w:r>
              <w:rPr>
                <w:rStyle w:val="MSReferenceSansSerif105pt0pt"/>
              </w:rPr>
              <w:t>1.</w:t>
            </w:r>
          </w:p>
        </w:tc>
        <w:tc>
          <w:tcPr>
            <w:tcW w:w="2722" w:type="dxa"/>
            <w:tcBorders>
              <w:top w:val="single" w:sz="4" w:space="0" w:color="auto"/>
              <w:lef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40" w:firstLine="0"/>
              <w:jc w:val="left"/>
            </w:pPr>
            <w:r>
              <w:t>Основы психологии</w:t>
            </w:r>
          </w:p>
        </w:tc>
        <w:tc>
          <w:tcPr>
            <w:tcW w:w="874" w:type="dxa"/>
            <w:tcBorders>
              <w:top w:val="single" w:sz="4" w:space="0" w:color="auto"/>
              <w:lef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40" w:firstLine="0"/>
              <w:jc w:val="center"/>
            </w:pPr>
            <w:r>
              <w:t>14</w:t>
            </w:r>
          </w:p>
        </w:tc>
        <w:tc>
          <w:tcPr>
            <w:tcW w:w="1056" w:type="dxa"/>
            <w:tcBorders>
              <w:top w:val="single" w:sz="4" w:space="0" w:color="auto"/>
              <w:lef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60" w:firstLine="0"/>
              <w:jc w:val="center"/>
            </w:pPr>
            <w:r>
              <w:t>14</w:t>
            </w:r>
          </w:p>
        </w:tc>
        <w:tc>
          <w:tcPr>
            <w:tcW w:w="1018" w:type="dxa"/>
            <w:tcBorders>
              <w:top w:val="single" w:sz="4" w:space="0" w:color="auto"/>
              <w:left w:val="single" w:sz="4" w:space="0" w:color="auto"/>
              <w:righ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40" w:firstLine="0"/>
              <w:jc w:val="center"/>
            </w:pPr>
            <w:r>
              <w:t>-</w:t>
            </w:r>
          </w:p>
        </w:tc>
      </w:tr>
      <w:tr w:rsidR="00503FFB" w:rsidTr="00D81A4A">
        <w:trPr>
          <w:trHeight w:hRule="exact" w:val="538"/>
          <w:jc w:val="center"/>
        </w:trPr>
        <w:tc>
          <w:tcPr>
            <w:tcW w:w="744" w:type="dxa"/>
            <w:tcBorders>
              <w:lef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60" w:firstLine="0"/>
              <w:jc w:val="left"/>
            </w:pPr>
            <w:r>
              <w:t>2.</w:t>
            </w:r>
          </w:p>
        </w:tc>
        <w:tc>
          <w:tcPr>
            <w:tcW w:w="2722" w:type="dxa"/>
            <w:tcBorders>
              <w:lef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ind w:left="40" w:firstLine="0"/>
              <w:jc w:val="left"/>
            </w:pPr>
            <w:r>
              <w:t>Основы профессиональной педагогики</w:t>
            </w:r>
          </w:p>
        </w:tc>
        <w:tc>
          <w:tcPr>
            <w:tcW w:w="874" w:type="dxa"/>
            <w:tcBorders>
              <w:lef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40" w:firstLine="0"/>
              <w:jc w:val="center"/>
            </w:pPr>
            <w:r>
              <w:t>14</w:t>
            </w:r>
          </w:p>
        </w:tc>
        <w:tc>
          <w:tcPr>
            <w:tcW w:w="1056" w:type="dxa"/>
            <w:tcBorders>
              <w:lef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60" w:firstLine="0"/>
              <w:jc w:val="center"/>
            </w:pPr>
            <w:r>
              <w:t>14</w:t>
            </w:r>
          </w:p>
        </w:tc>
        <w:tc>
          <w:tcPr>
            <w:tcW w:w="1018" w:type="dxa"/>
            <w:tcBorders>
              <w:left w:val="single" w:sz="4" w:space="0" w:color="auto"/>
              <w:righ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40" w:firstLine="0"/>
              <w:jc w:val="center"/>
            </w:pPr>
            <w:r>
              <w:t>-</w:t>
            </w:r>
          </w:p>
        </w:tc>
      </w:tr>
      <w:tr w:rsidR="00503FFB" w:rsidTr="00D81A4A">
        <w:trPr>
          <w:trHeight w:hRule="exact" w:val="494"/>
          <w:jc w:val="center"/>
        </w:trPr>
        <w:tc>
          <w:tcPr>
            <w:tcW w:w="744" w:type="dxa"/>
            <w:tcBorders>
              <w:lef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60" w:firstLine="0"/>
              <w:jc w:val="left"/>
            </w:pPr>
            <w:r>
              <w:t>3.</w:t>
            </w:r>
          </w:p>
        </w:tc>
        <w:tc>
          <w:tcPr>
            <w:tcW w:w="2722" w:type="dxa"/>
            <w:tcBorders>
              <w:lef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ind w:left="40" w:firstLine="0"/>
              <w:jc w:val="left"/>
            </w:pPr>
            <w:r>
              <w:t>Основы методики произ</w:t>
            </w:r>
            <w:r>
              <w:softHyphen/>
              <w:t>водственного обучения</w:t>
            </w:r>
          </w:p>
        </w:tc>
        <w:tc>
          <w:tcPr>
            <w:tcW w:w="874" w:type="dxa"/>
            <w:tcBorders>
              <w:lef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40" w:firstLine="0"/>
              <w:jc w:val="center"/>
            </w:pPr>
            <w:r>
              <w:t>44</w:t>
            </w:r>
          </w:p>
        </w:tc>
        <w:tc>
          <w:tcPr>
            <w:tcW w:w="1056" w:type="dxa"/>
            <w:tcBorders>
              <w:lef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60" w:firstLine="0"/>
              <w:jc w:val="center"/>
            </w:pPr>
            <w:r>
              <w:t>20</w:t>
            </w:r>
          </w:p>
        </w:tc>
        <w:tc>
          <w:tcPr>
            <w:tcW w:w="1018" w:type="dxa"/>
            <w:tcBorders>
              <w:left w:val="single" w:sz="4" w:space="0" w:color="auto"/>
              <w:righ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40" w:firstLine="0"/>
              <w:jc w:val="center"/>
            </w:pPr>
            <w:r>
              <w:t>24</w:t>
            </w:r>
          </w:p>
        </w:tc>
      </w:tr>
      <w:tr w:rsidR="00503FFB" w:rsidTr="00D81A4A">
        <w:trPr>
          <w:trHeight w:hRule="exact" w:val="283"/>
          <w:jc w:val="center"/>
        </w:trPr>
        <w:tc>
          <w:tcPr>
            <w:tcW w:w="744" w:type="dxa"/>
            <w:tcBorders>
              <w:top w:val="single" w:sz="4" w:space="0" w:color="auto"/>
              <w:left w:val="single" w:sz="4" w:space="0" w:color="auto"/>
            </w:tcBorders>
            <w:shd w:val="clear" w:color="auto" w:fill="FFFFFF"/>
          </w:tcPr>
          <w:p w:rsidR="00503FFB" w:rsidRDefault="00503FFB" w:rsidP="00D81A4A">
            <w:pPr>
              <w:framePr w:w="6413" w:wrap="notBeside" w:vAnchor="text" w:hAnchor="text" w:xAlign="center" w:y="1"/>
              <w:rPr>
                <w:sz w:val="10"/>
                <w:szCs w:val="10"/>
              </w:rPr>
            </w:pPr>
          </w:p>
        </w:tc>
        <w:tc>
          <w:tcPr>
            <w:tcW w:w="2722" w:type="dxa"/>
            <w:tcBorders>
              <w:top w:val="single" w:sz="4" w:space="0" w:color="auto"/>
              <w:lef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40" w:firstLine="0"/>
              <w:jc w:val="left"/>
            </w:pPr>
            <w:r>
              <w:t>Итого</w:t>
            </w:r>
          </w:p>
        </w:tc>
        <w:tc>
          <w:tcPr>
            <w:tcW w:w="874" w:type="dxa"/>
            <w:tcBorders>
              <w:top w:val="single" w:sz="4" w:space="0" w:color="auto"/>
              <w:lef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40" w:firstLine="0"/>
              <w:jc w:val="center"/>
            </w:pPr>
            <w:r>
              <w:t>72</w:t>
            </w:r>
          </w:p>
        </w:tc>
        <w:tc>
          <w:tcPr>
            <w:tcW w:w="1056" w:type="dxa"/>
            <w:tcBorders>
              <w:top w:val="single" w:sz="4" w:space="0" w:color="auto"/>
              <w:lef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60" w:firstLine="0"/>
              <w:jc w:val="center"/>
            </w:pPr>
            <w:r>
              <w:t>43</w:t>
            </w:r>
          </w:p>
        </w:tc>
        <w:tc>
          <w:tcPr>
            <w:tcW w:w="1018" w:type="dxa"/>
            <w:tcBorders>
              <w:top w:val="single" w:sz="4" w:space="0" w:color="auto"/>
              <w:left w:val="single" w:sz="4" w:space="0" w:color="auto"/>
              <w:righ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40" w:firstLine="0"/>
              <w:jc w:val="center"/>
            </w:pPr>
            <w:r>
              <w:t>24</w:t>
            </w:r>
          </w:p>
        </w:tc>
      </w:tr>
      <w:tr w:rsidR="00503FFB" w:rsidTr="00D81A4A">
        <w:trPr>
          <w:trHeight w:hRule="exact" w:val="283"/>
          <w:jc w:val="center"/>
        </w:trPr>
        <w:tc>
          <w:tcPr>
            <w:tcW w:w="744" w:type="dxa"/>
            <w:tcBorders>
              <w:left w:val="single" w:sz="4" w:space="0" w:color="auto"/>
            </w:tcBorders>
            <w:shd w:val="clear" w:color="auto" w:fill="FFFFFF"/>
          </w:tcPr>
          <w:p w:rsidR="00503FFB" w:rsidRDefault="00503FFB" w:rsidP="00D81A4A">
            <w:pPr>
              <w:framePr w:w="6413" w:wrap="notBeside" w:vAnchor="text" w:hAnchor="text" w:xAlign="center" w:y="1"/>
              <w:rPr>
                <w:sz w:val="10"/>
                <w:szCs w:val="10"/>
              </w:rPr>
            </w:pPr>
          </w:p>
        </w:tc>
        <w:tc>
          <w:tcPr>
            <w:tcW w:w="2722" w:type="dxa"/>
            <w:tcBorders>
              <w:lef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40" w:firstLine="0"/>
              <w:jc w:val="left"/>
            </w:pPr>
            <w:r>
              <w:t>Консультации</w:t>
            </w:r>
          </w:p>
        </w:tc>
        <w:tc>
          <w:tcPr>
            <w:tcW w:w="874" w:type="dxa"/>
            <w:tcBorders>
              <w:lef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40" w:firstLine="0"/>
              <w:jc w:val="center"/>
            </w:pPr>
            <w:r>
              <w:t>6</w:t>
            </w:r>
          </w:p>
        </w:tc>
        <w:tc>
          <w:tcPr>
            <w:tcW w:w="1056" w:type="dxa"/>
            <w:tcBorders>
              <w:lef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60" w:firstLine="0"/>
              <w:jc w:val="center"/>
            </w:pPr>
            <w:r>
              <w:t>6</w:t>
            </w:r>
          </w:p>
        </w:tc>
        <w:tc>
          <w:tcPr>
            <w:tcW w:w="1018" w:type="dxa"/>
            <w:tcBorders>
              <w:left w:val="single" w:sz="4" w:space="0" w:color="auto"/>
              <w:righ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40" w:firstLine="0"/>
              <w:jc w:val="center"/>
            </w:pPr>
            <w:r>
              <w:t>-</w:t>
            </w:r>
          </w:p>
        </w:tc>
      </w:tr>
      <w:tr w:rsidR="00503FFB" w:rsidTr="00D81A4A">
        <w:trPr>
          <w:trHeight w:hRule="exact" w:val="235"/>
          <w:jc w:val="center"/>
        </w:trPr>
        <w:tc>
          <w:tcPr>
            <w:tcW w:w="744" w:type="dxa"/>
            <w:tcBorders>
              <w:left w:val="single" w:sz="4" w:space="0" w:color="auto"/>
            </w:tcBorders>
            <w:shd w:val="clear" w:color="auto" w:fill="FFFFFF"/>
          </w:tcPr>
          <w:p w:rsidR="00503FFB" w:rsidRDefault="00503FFB" w:rsidP="00D81A4A">
            <w:pPr>
              <w:framePr w:w="6413" w:wrap="notBeside" w:vAnchor="text" w:hAnchor="text" w:xAlign="center" w:y="1"/>
              <w:rPr>
                <w:sz w:val="10"/>
                <w:szCs w:val="10"/>
              </w:rPr>
            </w:pPr>
          </w:p>
        </w:tc>
        <w:tc>
          <w:tcPr>
            <w:tcW w:w="2722" w:type="dxa"/>
            <w:tcBorders>
              <w:lef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40" w:firstLine="0"/>
              <w:jc w:val="left"/>
            </w:pPr>
            <w:r>
              <w:t>Экзамен</w:t>
            </w:r>
          </w:p>
        </w:tc>
        <w:tc>
          <w:tcPr>
            <w:tcW w:w="874" w:type="dxa"/>
            <w:tcBorders>
              <w:lef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40" w:firstLine="0"/>
              <w:jc w:val="center"/>
            </w:pPr>
            <w:r>
              <w:t>12</w:t>
            </w:r>
          </w:p>
        </w:tc>
        <w:tc>
          <w:tcPr>
            <w:tcW w:w="1056" w:type="dxa"/>
            <w:tcBorders>
              <w:lef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60" w:firstLine="0"/>
              <w:jc w:val="center"/>
            </w:pPr>
            <w:r>
              <w:t>12</w:t>
            </w:r>
          </w:p>
        </w:tc>
        <w:tc>
          <w:tcPr>
            <w:tcW w:w="1018" w:type="dxa"/>
            <w:tcBorders>
              <w:left w:val="single" w:sz="4" w:space="0" w:color="auto"/>
              <w:righ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40" w:firstLine="0"/>
              <w:jc w:val="center"/>
            </w:pPr>
            <w:r>
              <w:t>-</w:t>
            </w:r>
          </w:p>
        </w:tc>
      </w:tr>
      <w:tr w:rsidR="00503FFB" w:rsidTr="00716EBE">
        <w:trPr>
          <w:trHeight w:hRule="exact" w:val="317"/>
          <w:jc w:val="center"/>
        </w:trPr>
        <w:tc>
          <w:tcPr>
            <w:tcW w:w="744" w:type="dxa"/>
            <w:tcBorders>
              <w:top w:val="single" w:sz="4" w:space="0" w:color="auto"/>
              <w:left w:val="single" w:sz="4" w:space="0" w:color="auto"/>
              <w:bottom w:val="single" w:sz="4" w:space="0" w:color="auto"/>
            </w:tcBorders>
            <w:shd w:val="clear" w:color="auto" w:fill="FFFFFF"/>
          </w:tcPr>
          <w:p w:rsidR="00503FFB" w:rsidRDefault="00503FFB" w:rsidP="00D81A4A">
            <w:pPr>
              <w:framePr w:w="6413" w:wrap="notBeside" w:vAnchor="text" w:hAnchor="text" w:xAlign="center" w:y="1"/>
              <w:rPr>
                <w:sz w:val="10"/>
                <w:szCs w:val="10"/>
              </w:rPr>
            </w:pPr>
          </w:p>
        </w:tc>
        <w:tc>
          <w:tcPr>
            <w:tcW w:w="2722" w:type="dxa"/>
            <w:tcBorders>
              <w:top w:val="single" w:sz="4" w:space="0" w:color="auto"/>
              <w:left w:val="single" w:sz="4" w:space="0" w:color="auto"/>
              <w:bottom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40" w:firstLine="0"/>
              <w:jc w:val="left"/>
            </w:pPr>
            <w:r>
              <w:t>Всего</w:t>
            </w:r>
          </w:p>
        </w:tc>
        <w:tc>
          <w:tcPr>
            <w:tcW w:w="874" w:type="dxa"/>
            <w:tcBorders>
              <w:top w:val="single" w:sz="4" w:space="0" w:color="auto"/>
              <w:left w:val="single" w:sz="4" w:space="0" w:color="auto"/>
              <w:bottom w:val="single" w:sz="4" w:space="0" w:color="auto"/>
              <w:righ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40" w:firstLine="0"/>
              <w:jc w:val="center"/>
            </w:pPr>
            <w:r>
              <w:t>90</w:t>
            </w:r>
          </w:p>
        </w:tc>
        <w:tc>
          <w:tcPr>
            <w:tcW w:w="1056" w:type="dxa"/>
            <w:tcBorders>
              <w:top w:val="single" w:sz="4" w:space="0" w:color="auto"/>
              <w:left w:val="single" w:sz="4" w:space="0" w:color="auto"/>
              <w:bottom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60" w:firstLine="0"/>
              <w:jc w:val="center"/>
            </w:pPr>
            <w:r>
              <w:t>66</w:t>
            </w:r>
          </w:p>
        </w:tc>
        <w:tc>
          <w:tcPr>
            <w:tcW w:w="1018" w:type="dxa"/>
            <w:tcBorders>
              <w:top w:val="single" w:sz="4" w:space="0" w:color="auto"/>
              <w:left w:val="single" w:sz="4" w:space="0" w:color="auto"/>
              <w:bottom w:val="single" w:sz="4" w:space="0" w:color="auto"/>
              <w:right w:val="single" w:sz="4" w:space="0" w:color="auto"/>
            </w:tcBorders>
            <w:shd w:val="clear" w:color="auto" w:fill="FFFFFF"/>
          </w:tcPr>
          <w:p w:rsidR="00503FFB" w:rsidRDefault="00503FFB" w:rsidP="00D81A4A">
            <w:pPr>
              <w:pStyle w:val="3"/>
              <w:framePr w:w="6413" w:wrap="notBeside" w:vAnchor="text" w:hAnchor="text" w:xAlign="center" w:y="1"/>
              <w:shd w:val="clear" w:color="auto" w:fill="auto"/>
              <w:spacing w:before="0" w:line="230" w:lineRule="exact"/>
              <w:ind w:left="40" w:firstLine="0"/>
              <w:jc w:val="center"/>
            </w:pPr>
            <w:r>
              <w:t>24</w:t>
            </w:r>
          </w:p>
        </w:tc>
      </w:tr>
    </w:tbl>
    <w:p w:rsidR="00503FFB" w:rsidRDefault="00503FFB" w:rsidP="00503FFB">
      <w:pPr>
        <w:ind w:left="-567" w:right="283" w:firstLine="567"/>
      </w:pPr>
    </w:p>
    <w:p w:rsidR="00503FFB" w:rsidRDefault="00503FFB" w:rsidP="00503FFB">
      <w:pPr>
        <w:ind w:left="-567" w:right="283" w:firstLine="567"/>
      </w:pPr>
    </w:p>
    <w:p w:rsidR="00503FFB" w:rsidRDefault="00503FFB" w:rsidP="00503FFB">
      <w:pPr>
        <w:ind w:left="-567" w:right="283" w:firstLine="567"/>
      </w:pPr>
    </w:p>
    <w:p w:rsidR="00503FFB" w:rsidRDefault="00503FFB" w:rsidP="00503FFB">
      <w:pPr>
        <w:ind w:left="-567" w:right="283" w:firstLine="567"/>
      </w:pPr>
    </w:p>
    <w:p w:rsidR="00503FFB" w:rsidRDefault="00503FFB" w:rsidP="00503FFB">
      <w:pPr>
        <w:ind w:left="-567" w:right="283" w:firstLine="567"/>
      </w:pPr>
    </w:p>
    <w:p w:rsidR="00503FFB" w:rsidRDefault="00503FFB" w:rsidP="00503FFB">
      <w:pPr>
        <w:ind w:left="-567" w:right="283" w:firstLine="567"/>
      </w:pPr>
    </w:p>
    <w:p w:rsidR="00503FFB" w:rsidRDefault="00503FFB" w:rsidP="00503FFB">
      <w:pPr>
        <w:ind w:left="-567" w:right="283" w:firstLine="567"/>
      </w:pPr>
    </w:p>
    <w:p w:rsidR="00503FFB" w:rsidRDefault="00503FFB" w:rsidP="00503FFB">
      <w:pPr>
        <w:ind w:left="-567" w:right="283" w:firstLine="567"/>
      </w:pPr>
    </w:p>
    <w:p w:rsidR="00503FFB" w:rsidRDefault="00503FFB" w:rsidP="00503FFB">
      <w:pPr>
        <w:ind w:left="-567" w:right="283" w:firstLine="567"/>
      </w:pPr>
    </w:p>
    <w:p w:rsidR="00503FFB" w:rsidRDefault="00503FFB" w:rsidP="00503FFB">
      <w:pPr>
        <w:ind w:left="-567" w:right="283" w:firstLine="567"/>
      </w:pPr>
    </w:p>
    <w:p w:rsidR="00503FFB" w:rsidRDefault="00503FFB" w:rsidP="00503FFB">
      <w:pPr>
        <w:ind w:left="-567" w:right="283" w:firstLine="567"/>
      </w:pPr>
    </w:p>
    <w:p w:rsidR="00503FFB" w:rsidRDefault="00503FFB" w:rsidP="00503FFB">
      <w:pPr>
        <w:ind w:left="-567" w:right="283" w:firstLine="567"/>
      </w:pPr>
    </w:p>
    <w:p w:rsidR="00503FFB" w:rsidRPr="00742F88" w:rsidRDefault="00503FFB" w:rsidP="00503FFB">
      <w:pPr>
        <w:pStyle w:val="a5"/>
        <w:jc w:val="right"/>
      </w:pPr>
      <w:r w:rsidRPr="00742F88">
        <w:t>"УТВЕРЖДАЮ"</w:t>
      </w:r>
    </w:p>
    <w:p w:rsidR="00503FFB" w:rsidRPr="00742F88" w:rsidRDefault="00503FFB" w:rsidP="00503FFB">
      <w:pPr>
        <w:pStyle w:val="a5"/>
        <w:jc w:val="right"/>
      </w:pPr>
      <w:proofErr w:type="gramStart"/>
      <w:r w:rsidRPr="00742F88">
        <w:t>Председатель  Славянского</w:t>
      </w:r>
      <w:proofErr w:type="gramEnd"/>
    </w:p>
    <w:p w:rsidR="00503FFB" w:rsidRPr="00742F88" w:rsidRDefault="00503FFB" w:rsidP="00503FFB">
      <w:pPr>
        <w:pStyle w:val="a5"/>
        <w:jc w:val="right"/>
      </w:pPr>
      <w:r w:rsidRPr="00742F88">
        <w:t>горрайотделения  ВОА</w:t>
      </w:r>
    </w:p>
    <w:p w:rsidR="00503FFB" w:rsidRPr="00742F88" w:rsidRDefault="00503FFB" w:rsidP="00503FFB">
      <w:pPr>
        <w:pStyle w:val="a5"/>
        <w:jc w:val="right"/>
      </w:pPr>
      <w:r w:rsidRPr="00742F88">
        <w:t>_________О.Е. Наточий</w:t>
      </w:r>
    </w:p>
    <w:p w:rsidR="00503FFB" w:rsidRPr="00742F88" w:rsidRDefault="00503FFB" w:rsidP="00503FFB">
      <w:pPr>
        <w:pStyle w:val="a5"/>
        <w:jc w:val="right"/>
      </w:pPr>
      <w:r w:rsidRPr="00742F88">
        <w:t>"</w:t>
      </w:r>
      <w:r>
        <w:t>___</w:t>
      </w:r>
      <w:r w:rsidRPr="00742F88">
        <w:t xml:space="preserve">  " __________20___г.</w:t>
      </w:r>
    </w:p>
    <w:p w:rsidR="00503FFB" w:rsidRDefault="00503FFB" w:rsidP="00503FFB">
      <w:pPr>
        <w:ind w:left="-567" w:right="283" w:firstLine="567"/>
      </w:pPr>
    </w:p>
    <w:p w:rsidR="00503FFB" w:rsidRDefault="00503FFB" w:rsidP="00503FFB">
      <w:pPr>
        <w:ind w:left="-567" w:right="283" w:firstLine="567"/>
      </w:pPr>
    </w:p>
    <w:p w:rsidR="00503FFB" w:rsidRDefault="00503FFB" w:rsidP="00503FFB">
      <w:pPr>
        <w:ind w:left="-567" w:right="283" w:firstLine="567"/>
      </w:pPr>
    </w:p>
    <w:p w:rsidR="00503FFB" w:rsidRDefault="00503FFB" w:rsidP="00503FFB">
      <w:pPr>
        <w:pStyle w:val="11"/>
        <w:keepNext/>
        <w:keepLines/>
        <w:shd w:val="clear" w:color="auto" w:fill="auto"/>
        <w:spacing w:after="0" w:line="240" w:lineRule="auto"/>
        <w:ind w:left="560" w:right="620"/>
      </w:pPr>
      <w:r>
        <w:t>ТЕМАТИЧЕСКИЙ ПЛАН</w:t>
      </w:r>
    </w:p>
    <w:p w:rsidR="00503FFB" w:rsidRDefault="00503FFB" w:rsidP="00503FFB">
      <w:pPr>
        <w:pStyle w:val="11"/>
        <w:keepNext/>
        <w:keepLines/>
        <w:shd w:val="clear" w:color="auto" w:fill="auto"/>
        <w:spacing w:after="265" w:line="240" w:lineRule="auto"/>
        <w:ind w:left="560" w:right="620"/>
      </w:pPr>
      <w:r>
        <w:t>ПРЕДМЕТА «ОСНОВЫ ПСИХОЛОГИИ»</w:t>
      </w:r>
    </w:p>
    <w:p w:rsidR="00503FFB" w:rsidRDefault="00503FFB" w:rsidP="00503FFB">
      <w:pPr>
        <w:pStyle w:val="11"/>
        <w:keepNext/>
        <w:keepLines/>
        <w:shd w:val="clear" w:color="auto" w:fill="auto"/>
        <w:spacing w:after="2" w:line="240" w:lineRule="auto"/>
        <w:ind w:left="260"/>
      </w:pPr>
      <w:bookmarkStart w:id="1" w:name="bookmark2"/>
      <w:r>
        <w:t>Тематический план</w:t>
      </w:r>
      <w:bookmarkEnd w:id="1"/>
    </w:p>
    <w:tbl>
      <w:tblPr>
        <w:tblOverlap w:val="never"/>
        <w:tblW w:w="0" w:type="auto"/>
        <w:jc w:val="center"/>
        <w:tblLayout w:type="fixed"/>
        <w:tblCellMar>
          <w:left w:w="10" w:type="dxa"/>
          <w:right w:w="10" w:type="dxa"/>
        </w:tblCellMar>
        <w:tblLook w:val="04A0" w:firstRow="1" w:lastRow="0" w:firstColumn="1" w:lastColumn="0" w:noHBand="0" w:noVBand="1"/>
      </w:tblPr>
      <w:tblGrid>
        <w:gridCol w:w="749"/>
        <w:gridCol w:w="4181"/>
        <w:gridCol w:w="1574"/>
      </w:tblGrid>
      <w:tr w:rsidR="00503FFB" w:rsidTr="00D81A4A">
        <w:trPr>
          <w:trHeight w:hRule="exact" w:val="581"/>
          <w:jc w:val="center"/>
        </w:trPr>
        <w:tc>
          <w:tcPr>
            <w:tcW w:w="749" w:type="dxa"/>
            <w:tcBorders>
              <w:top w:val="single" w:sz="4" w:space="0" w:color="auto"/>
              <w:left w:val="single" w:sz="4" w:space="0" w:color="auto"/>
            </w:tcBorders>
            <w:shd w:val="clear" w:color="auto" w:fill="FFFFFF"/>
          </w:tcPr>
          <w:p w:rsidR="00503FFB" w:rsidRPr="00445761" w:rsidRDefault="00503FFB" w:rsidP="00D81A4A">
            <w:pPr>
              <w:pStyle w:val="3"/>
              <w:framePr w:w="6504" w:wrap="notBeside" w:vAnchor="text" w:hAnchor="text" w:xAlign="center" w:y="1"/>
              <w:shd w:val="clear" w:color="auto" w:fill="auto"/>
              <w:spacing w:before="0" w:line="240" w:lineRule="auto"/>
              <w:ind w:left="60" w:firstLine="0"/>
              <w:jc w:val="left"/>
            </w:pPr>
            <w:r w:rsidRPr="00445761">
              <w:t>№/№</w:t>
            </w:r>
          </w:p>
        </w:tc>
        <w:tc>
          <w:tcPr>
            <w:tcW w:w="4181" w:type="dxa"/>
            <w:tcBorders>
              <w:top w:val="single" w:sz="4" w:space="0" w:color="auto"/>
              <w:left w:val="single" w:sz="4" w:space="0" w:color="auto"/>
            </w:tcBorders>
            <w:shd w:val="clear" w:color="auto" w:fill="FFFFFF"/>
          </w:tcPr>
          <w:p w:rsidR="00503FFB" w:rsidRPr="00445761" w:rsidRDefault="00503FFB" w:rsidP="00D81A4A">
            <w:pPr>
              <w:pStyle w:val="3"/>
              <w:framePr w:w="6504" w:wrap="notBeside" w:vAnchor="text" w:hAnchor="text" w:xAlign="center" w:y="1"/>
              <w:shd w:val="clear" w:color="auto" w:fill="auto"/>
              <w:spacing w:before="0" w:line="240" w:lineRule="auto"/>
              <w:ind w:left="40" w:firstLine="0"/>
              <w:jc w:val="left"/>
            </w:pPr>
            <w:r w:rsidRPr="00445761">
              <w:t>Темы</w:t>
            </w:r>
          </w:p>
        </w:tc>
        <w:tc>
          <w:tcPr>
            <w:tcW w:w="1574" w:type="dxa"/>
            <w:tcBorders>
              <w:top w:val="single" w:sz="4" w:space="0" w:color="auto"/>
              <w:left w:val="single" w:sz="4" w:space="0" w:color="auto"/>
              <w:right w:val="single" w:sz="4" w:space="0" w:color="auto"/>
            </w:tcBorders>
            <w:shd w:val="clear" w:color="auto" w:fill="FFFFFF"/>
          </w:tcPr>
          <w:p w:rsidR="00503FFB" w:rsidRPr="00445761" w:rsidRDefault="00503FFB" w:rsidP="00D81A4A">
            <w:pPr>
              <w:pStyle w:val="3"/>
              <w:framePr w:w="6504" w:wrap="notBeside" w:vAnchor="text" w:hAnchor="text" w:xAlign="center" w:y="1"/>
              <w:shd w:val="clear" w:color="auto" w:fill="auto"/>
              <w:spacing w:before="0" w:after="60" w:line="240" w:lineRule="auto"/>
              <w:ind w:left="60" w:firstLine="0"/>
              <w:jc w:val="center"/>
            </w:pPr>
            <w:r w:rsidRPr="00445761">
              <w:t>Количество</w:t>
            </w:r>
          </w:p>
          <w:p w:rsidR="00503FFB" w:rsidRPr="00445761" w:rsidRDefault="00503FFB" w:rsidP="00D81A4A">
            <w:pPr>
              <w:pStyle w:val="3"/>
              <w:framePr w:w="6504" w:wrap="notBeside" w:vAnchor="text" w:hAnchor="text" w:xAlign="center" w:y="1"/>
              <w:shd w:val="clear" w:color="auto" w:fill="auto"/>
              <w:spacing w:line="240" w:lineRule="auto"/>
              <w:ind w:left="60" w:firstLine="0"/>
              <w:jc w:val="center"/>
            </w:pPr>
            <w:r w:rsidRPr="00445761">
              <w:t>часов</w:t>
            </w:r>
          </w:p>
        </w:tc>
      </w:tr>
      <w:tr w:rsidR="00503FFB" w:rsidTr="00D81A4A">
        <w:trPr>
          <w:trHeight w:hRule="exact" w:val="288"/>
          <w:jc w:val="center"/>
        </w:trPr>
        <w:tc>
          <w:tcPr>
            <w:tcW w:w="749" w:type="dxa"/>
            <w:tcBorders>
              <w:top w:val="single" w:sz="4" w:space="0" w:color="auto"/>
              <w:left w:val="single" w:sz="4" w:space="0" w:color="auto"/>
            </w:tcBorders>
            <w:shd w:val="clear" w:color="auto" w:fill="FFFFFF"/>
          </w:tcPr>
          <w:p w:rsidR="00503FFB" w:rsidRPr="0016077C" w:rsidRDefault="00503FFB" w:rsidP="00D81A4A">
            <w:pPr>
              <w:pStyle w:val="3"/>
              <w:framePr w:w="6504" w:wrap="notBeside" w:vAnchor="text" w:hAnchor="text" w:xAlign="center" w:y="1"/>
              <w:shd w:val="clear" w:color="auto" w:fill="auto"/>
              <w:spacing w:before="0" w:line="240" w:lineRule="auto"/>
              <w:ind w:left="60" w:firstLine="0"/>
              <w:jc w:val="center"/>
              <w:rPr>
                <w:rFonts w:asciiTheme="minorHAnsi" w:hAnsiTheme="minorHAnsi" w:cstheme="minorHAnsi"/>
                <w:sz w:val="22"/>
                <w:szCs w:val="22"/>
              </w:rPr>
            </w:pPr>
            <w:r w:rsidRPr="0016077C">
              <w:rPr>
                <w:rStyle w:val="Impact95pt0pt"/>
                <w:rFonts w:asciiTheme="minorHAnsi" w:hAnsiTheme="minorHAnsi" w:cstheme="minorHAnsi"/>
                <w:sz w:val="22"/>
                <w:szCs w:val="22"/>
              </w:rPr>
              <w:t>1</w:t>
            </w:r>
            <w:r w:rsidRPr="0016077C">
              <w:rPr>
                <w:rStyle w:val="CordiaUPC16pt0pt"/>
                <w:rFonts w:asciiTheme="minorHAnsi" w:hAnsiTheme="minorHAnsi" w:cstheme="minorHAnsi"/>
                <w:sz w:val="22"/>
                <w:szCs w:val="22"/>
              </w:rPr>
              <w:t>.</w:t>
            </w:r>
          </w:p>
        </w:tc>
        <w:tc>
          <w:tcPr>
            <w:tcW w:w="4181" w:type="dxa"/>
            <w:tcBorders>
              <w:top w:val="single" w:sz="4" w:space="0" w:color="auto"/>
              <w:left w:val="single" w:sz="4" w:space="0" w:color="auto"/>
            </w:tcBorders>
            <w:shd w:val="clear" w:color="auto" w:fill="FFFFFF"/>
          </w:tcPr>
          <w:p w:rsidR="00503FFB" w:rsidRPr="0016077C" w:rsidRDefault="00503FFB" w:rsidP="00D81A4A">
            <w:pPr>
              <w:pStyle w:val="3"/>
              <w:framePr w:w="6504" w:wrap="notBeside" w:vAnchor="text" w:hAnchor="text" w:xAlign="center" w:y="1"/>
              <w:shd w:val="clear" w:color="auto" w:fill="auto"/>
              <w:spacing w:before="0" w:line="240" w:lineRule="auto"/>
              <w:ind w:left="40" w:firstLine="0"/>
              <w:jc w:val="left"/>
              <w:rPr>
                <w:sz w:val="22"/>
                <w:szCs w:val="22"/>
              </w:rPr>
            </w:pPr>
            <w:r w:rsidRPr="0016077C">
              <w:rPr>
                <w:sz w:val="22"/>
                <w:szCs w:val="22"/>
              </w:rPr>
              <w:t>Психические процессы</w:t>
            </w:r>
          </w:p>
        </w:tc>
        <w:tc>
          <w:tcPr>
            <w:tcW w:w="1574" w:type="dxa"/>
            <w:tcBorders>
              <w:top w:val="single" w:sz="4" w:space="0" w:color="auto"/>
              <w:left w:val="single" w:sz="4" w:space="0" w:color="auto"/>
              <w:right w:val="single" w:sz="4" w:space="0" w:color="auto"/>
            </w:tcBorders>
            <w:shd w:val="clear" w:color="auto" w:fill="FFFFFF"/>
          </w:tcPr>
          <w:p w:rsidR="00503FFB" w:rsidRPr="0016077C" w:rsidRDefault="00503FFB" w:rsidP="00D81A4A">
            <w:pPr>
              <w:pStyle w:val="3"/>
              <w:framePr w:w="6504" w:wrap="notBeside" w:vAnchor="text" w:hAnchor="text" w:xAlign="center" w:y="1"/>
              <w:shd w:val="clear" w:color="auto" w:fill="auto"/>
              <w:spacing w:before="0" w:line="240" w:lineRule="auto"/>
              <w:ind w:left="60" w:firstLine="0"/>
              <w:jc w:val="center"/>
              <w:rPr>
                <w:rFonts w:asciiTheme="minorHAnsi" w:hAnsiTheme="minorHAnsi" w:cstheme="minorHAnsi"/>
                <w:sz w:val="22"/>
                <w:szCs w:val="22"/>
              </w:rPr>
            </w:pPr>
            <w:r w:rsidRPr="0016077C">
              <w:rPr>
                <w:rFonts w:asciiTheme="minorHAnsi" w:hAnsiTheme="minorHAnsi" w:cstheme="minorHAnsi"/>
                <w:sz w:val="22"/>
                <w:szCs w:val="22"/>
              </w:rPr>
              <w:t>2</w:t>
            </w:r>
          </w:p>
        </w:tc>
      </w:tr>
      <w:tr w:rsidR="00503FFB" w:rsidTr="00D81A4A">
        <w:trPr>
          <w:trHeight w:hRule="exact" w:val="245"/>
          <w:jc w:val="center"/>
        </w:trPr>
        <w:tc>
          <w:tcPr>
            <w:tcW w:w="749" w:type="dxa"/>
            <w:tcBorders>
              <w:left w:val="single" w:sz="4" w:space="0" w:color="auto"/>
            </w:tcBorders>
            <w:shd w:val="clear" w:color="auto" w:fill="FFFFFF"/>
          </w:tcPr>
          <w:p w:rsidR="00503FFB" w:rsidRPr="0016077C" w:rsidRDefault="00503FFB" w:rsidP="00D81A4A">
            <w:pPr>
              <w:pStyle w:val="3"/>
              <w:framePr w:w="6504" w:wrap="notBeside" w:vAnchor="text" w:hAnchor="text" w:xAlign="center" w:y="1"/>
              <w:shd w:val="clear" w:color="auto" w:fill="auto"/>
              <w:spacing w:before="0" w:line="240" w:lineRule="auto"/>
              <w:ind w:left="60" w:firstLine="0"/>
              <w:jc w:val="center"/>
              <w:rPr>
                <w:rFonts w:asciiTheme="minorHAnsi" w:hAnsiTheme="minorHAnsi" w:cstheme="minorHAnsi"/>
                <w:sz w:val="22"/>
                <w:szCs w:val="22"/>
              </w:rPr>
            </w:pPr>
            <w:r w:rsidRPr="0016077C">
              <w:rPr>
                <w:rFonts w:asciiTheme="minorHAnsi" w:hAnsiTheme="minorHAnsi" w:cstheme="minorHAnsi"/>
                <w:sz w:val="22"/>
                <w:szCs w:val="22"/>
              </w:rPr>
              <w:t>2.</w:t>
            </w:r>
          </w:p>
        </w:tc>
        <w:tc>
          <w:tcPr>
            <w:tcW w:w="4181" w:type="dxa"/>
            <w:tcBorders>
              <w:left w:val="single" w:sz="4" w:space="0" w:color="auto"/>
            </w:tcBorders>
            <w:shd w:val="clear" w:color="auto" w:fill="FFFFFF"/>
          </w:tcPr>
          <w:p w:rsidR="00503FFB" w:rsidRPr="0016077C" w:rsidRDefault="00503FFB" w:rsidP="00D81A4A">
            <w:pPr>
              <w:pStyle w:val="3"/>
              <w:framePr w:w="6504" w:wrap="notBeside" w:vAnchor="text" w:hAnchor="text" w:xAlign="center" w:y="1"/>
              <w:shd w:val="clear" w:color="auto" w:fill="auto"/>
              <w:spacing w:before="0" w:line="240" w:lineRule="auto"/>
              <w:ind w:left="40" w:firstLine="0"/>
              <w:jc w:val="left"/>
              <w:rPr>
                <w:sz w:val="22"/>
                <w:szCs w:val="22"/>
              </w:rPr>
            </w:pPr>
            <w:r w:rsidRPr="0016077C">
              <w:rPr>
                <w:sz w:val="22"/>
                <w:szCs w:val="22"/>
              </w:rPr>
              <w:t>Эмоциональные состояния</w:t>
            </w:r>
          </w:p>
        </w:tc>
        <w:tc>
          <w:tcPr>
            <w:tcW w:w="1574" w:type="dxa"/>
            <w:tcBorders>
              <w:left w:val="single" w:sz="4" w:space="0" w:color="auto"/>
              <w:right w:val="single" w:sz="4" w:space="0" w:color="auto"/>
            </w:tcBorders>
            <w:shd w:val="clear" w:color="auto" w:fill="FFFFFF"/>
          </w:tcPr>
          <w:p w:rsidR="00503FFB" w:rsidRPr="0016077C" w:rsidRDefault="00503FFB" w:rsidP="00D81A4A">
            <w:pPr>
              <w:pStyle w:val="3"/>
              <w:framePr w:w="6504" w:wrap="notBeside" w:vAnchor="text" w:hAnchor="text" w:xAlign="center" w:y="1"/>
              <w:shd w:val="clear" w:color="auto" w:fill="auto"/>
              <w:spacing w:before="0" w:line="240" w:lineRule="auto"/>
              <w:ind w:left="60" w:firstLine="0"/>
              <w:jc w:val="center"/>
              <w:rPr>
                <w:rFonts w:asciiTheme="minorHAnsi" w:hAnsiTheme="minorHAnsi" w:cstheme="minorHAnsi"/>
                <w:sz w:val="22"/>
                <w:szCs w:val="22"/>
              </w:rPr>
            </w:pPr>
            <w:r w:rsidRPr="0016077C">
              <w:rPr>
                <w:rStyle w:val="Impact95pt0pt"/>
                <w:rFonts w:asciiTheme="minorHAnsi" w:hAnsiTheme="minorHAnsi" w:cstheme="minorHAnsi"/>
                <w:sz w:val="22"/>
                <w:szCs w:val="22"/>
              </w:rPr>
              <w:t>1</w:t>
            </w:r>
          </w:p>
        </w:tc>
      </w:tr>
      <w:tr w:rsidR="00503FFB" w:rsidTr="00D81A4A">
        <w:trPr>
          <w:trHeight w:hRule="exact" w:val="259"/>
          <w:jc w:val="center"/>
        </w:trPr>
        <w:tc>
          <w:tcPr>
            <w:tcW w:w="749" w:type="dxa"/>
            <w:tcBorders>
              <w:left w:val="single" w:sz="4" w:space="0" w:color="auto"/>
            </w:tcBorders>
            <w:shd w:val="clear" w:color="auto" w:fill="FFFFFF"/>
          </w:tcPr>
          <w:p w:rsidR="00503FFB" w:rsidRPr="0016077C" w:rsidRDefault="00503FFB" w:rsidP="00D81A4A">
            <w:pPr>
              <w:pStyle w:val="3"/>
              <w:framePr w:w="6504" w:wrap="notBeside" w:vAnchor="text" w:hAnchor="text" w:xAlign="center" w:y="1"/>
              <w:shd w:val="clear" w:color="auto" w:fill="auto"/>
              <w:spacing w:before="0" w:line="240" w:lineRule="auto"/>
              <w:ind w:left="60" w:firstLine="0"/>
              <w:jc w:val="center"/>
              <w:rPr>
                <w:rFonts w:asciiTheme="minorHAnsi" w:hAnsiTheme="minorHAnsi" w:cstheme="minorHAnsi"/>
                <w:sz w:val="22"/>
                <w:szCs w:val="22"/>
              </w:rPr>
            </w:pPr>
            <w:r w:rsidRPr="0016077C">
              <w:rPr>
                <w:rFonts w:asciiTheme="minorHAnsi" w:hAnsiTheme="minorHAnsi" w:cstheme="minorHAnsi"/>
                <w:sz w:val="22"/>
                <w:szCs w:val="22"/>
              </w:rPr>
              <w:t>3.</w:t>
            </w:r>
          </w:p>
        </w:tc>
        <w:tc>
          <w:tcPr>
            <w:tcW w:w="4181" w:type="dxa"/>
            <w:tcBorders>
              <w:left w:val="single" w:sz="4" w:space="0" w:color="auto"/>
            </w:tcBorders>
            <w:shd w:val="clear" w:color="auto" w:fill="FFFFFF"/>
          </w:tcPr>
          <w:p w:rsidR="00503FFB" w:rsidRPr="0016077C" w:rsidRDefault="00503FFB" w:rsidP="00D81A4A">
            <w:pPr>
              <w:pStyle w:val="3"/>
              <w:framePr w:w="6504" w:wrap="notBeside" w:vAnchor="text" w:hAnchor="text" w:xAlign="center" w:y="1"/>
              <w:shd w:val="clear" w:color="auto" w:fill="auto"/>
              <w:spacing w:before="0" w:line="240" w:lineRule="auto"/>
              <w:ind w:left="40" w:firstLine="0"/>
              <w:jc w:val="left"/>
              <w:rPr>
                <w:sz w:val="22"/>
                <w:szCs w:val="22"/>
              </w:rPr>
            </w:pPr>
            <w:r w:rsidRPr="0016077C">
              <w:rPr>
                <w:sz w:val="22"/>
                <w:szCs w:val="22"/>
              </w:rPr>
              <w:t>Личность. Сознание</w:t>
            </w:r>
          </w:p>
        </w:tc>
        <w:tc>
          <w:tcPr>
            <w:tcW w:w="1574" w:type="dxa"/>
            <w:tcBorders>
              <w:left w:val="single" w:sz="4" w:space="0" w:color="auto"/>
              <w:right w:val="single" w:sz="4" w:space="0" w:color="auto"/>
            </w:tcBorders>
            <w:shd w:val="clear" w:color="auto" w:fill="FFFFFF"/>
          </w:tcPr>
          <w:p w:rsidR="00503FFB" w:rsidRPr="0016077C" w:rsidRDefault="00503FFB" w:rsidP="00D81A4A">
            <w:pPr>
              <w:pStyle w:val="3"/>
              <w:framePr w:w="6504" w:wrap="notBeside" w:vAnchor="text" w:hAnchor="text" w:xAlign="center" w:y="1"/>
              <w:shd w:val="clear" w:color="auto" w:fill="auto"/>
              <w:spacing w:before="0" w:line="240" w:lineRule="auto"/>
              <w:ind w:left="60" w:firstLine="0"/>
              <w:jc w:val="center"/>
              <w:rPr>
                <w:rFonts w:asciiTheme="minorHAnsi" w:hAnsiTheme="minorHAnsi" w:cstheme="minorHAnsi"/>
                <w:sz w:val="22"/>
                <w:szCs w:val="22"/>
              </w:rPr>
            </w:pPr>
            <w:r w:rsidRPr="0016077C">
              <w:rPr>
                <w:rFonts w:asciiTheme="minorHAnsi" w:hAnsiTheme="minorHAnsi" w:cstheme="minorHAnsi"/>
                <w:sz w:val="22"/>
                <w:szCs w:val="22"/>
              </w:rPr>
              <w:t>2</w:t>
            </w:r>
          </w:p>
        </w:tc>
      </w:tr>
      <w:tr w:rsidR="00503FFB" w:rsidTr="00D81A4A">
        <w:trPr>
          <w:trHeight w:hRule="exact" w:val="278"/>
          <w:jc w:val="center"/>
        </w:trPr>
        <w:tc>
          <w:tcPr>
            <w:tcW w:w="749" w:type="dxa"/>
            <w:tcBorders>
              <w:left w:val="single" w:sz="4" w:space="0" w:color="auto"/>
            </w:tcBorders>
            <w:shd w:val="clear" w:color="auto" w:fill="FFFFFF"/>
          </w:tcPr>
          <w:p w:rsidR="00503FFB" w:rsidRPr="0016077C" w:rsidRDefault="00503FFB" w:rsidP="00D81A4A">
            <w:pPr>
              <w:pStyle w:val="3"/>
              <w:framePr w:w="6504" w:wrap="notBeside" w:vAnchor="text" w:hAnchor="text" w:xAlign="center" w:y="1"/>
              <w:shd w:val="clear" w:color="auto" w:fill="auto"/>
              <w:spacing w:before="0" w:line="240" w:lineRule="auto"/>
              <w:ind w:left="60" w:firstLine="0"/>
              <w:jc w:val="center"/>
              <w:rPr>
                <w:rFonts w:asciiTheme="minorHAnsi" w:hAnsiTheme="minorHAnsi" w:cstheme="minorHAnsi"/>
                <w:sz w:val="22"/>
                <w:szCs w:val="22"/>
              </w:rPr>
            </w:pPr>
            <w:r w:rsidRPr="0016077C">
              <w:rPr>
                <w:rFonts w:asciiTheme="minorHAnsi" w:hAnsiTheme="minorHAnsi" w:cstheme="minorHAnsi"/>
                <w:sz w:val="22"/>
                <w:szCs w:val="22"/>
              </w:rPr>
              <w:t>4.</w:t>
            </w:r>
          </w:p>
        </w:tc>
        <w:tc>
          <w:tcPr>
            <w:tcW w:w="4181" w:type="dxa"/>
            <w:tcBorders>
              <w:left w:val="single" w:sz="4" w:space="0" w:color="auto"/>
            </w:tcBorders>
            <w:shd w:val="clear" w:color="auto" w:fill="FFFFFF"/>
          </w:tcPr>
          <w:p w:rsidR="00503FFB" w:rsidRPr="0016077C" w:rsidRDefault="00503FFB" w:rsidP="00D81A4A">
            <w:pPr>
              <w:pStyle w:val="3"/>
              <w:framePr w:w="6504" w:wrap="notBeside" w:vAnchor="text" w:hAnchor="text" w:xAlign="center" w:y="1"/>
              <w:shd w:val="clear" w:color="auto" w:fill="auto"/>
              <w:spacing w:before="0" w:line="240" w:lineRule="auto"/>
              <w:ind w:left="40" w:firstLine="0"/>
              <w:jc w:val="left"/>
              <w:rPr>
                <w:sz w:val="22"/>
                <w:szCs w:val="22"/>
              </w:rPr>
            </w:pPr>
            <w:r w:rsidRPr="0016077C">
              <w:rPr>
                <w:sz w:val="22"/>
                <w:szCs w:val="22"/>
              </w:rPr>
              <w:t>Деятельность</w:t>
            </w:r>
          </w:p>
        </w:tc>
        <w:tc>
          <w:tcPr>
            <w:tcW w:w="1574" w:type="dxa"/>
            <w:tcBorders>
              <w:left w:val="single" w:sz="4" w:space="0" w:color="auto"/>
              <w:right w:val="single" w:sz="4" w:space="0" w:color="auto"/>
            </w:tcBorders>
            <w:shd w:val="clear" w:color="auto" w:fill="FFFFFF"/>
          </w:tcPr>
          <w:p w:rsidR="00503FFB" w:rsidRPr="0016077C" w:rsidRDefault="00503FFB" w:rsidP="00D81A4A">
            <w:pPr>
              <w:pStyle w:val="3"/>
              <w:framePr w:w="6504" w:wrap="notBeside" w:vAnchor="text" w:hAnchor="text" w:xAlign="center" w:y="1"/>
              <w:shd w:val="clear" w:color="auto" w:fill="auto"/>
              <w:spacing w:before="0" w:line="240" w:lineRule="auto"/>
              <w:ind w:left="60" w:firstLine="0"/>
              <w:jc w:val="center"/>
              <w:rPr>
                <w:rFonts w:asciiTheme="minorHAnsi" w:hAnsiTheme="minorHAnsi" w:cstheme="minorHAnsi"/>
                <w:sz w:val="22"/>
                <w:szCs w:val="22"/>
              </w:rPr>
            </w:pPr>
            <w:r w:rsidRPr="0016077C">
              <w:rPr>
                <w:rStyle w:val="Impact95pt0pt"/>
                <w:rFonts w:asciiTheme="minorHAnsi" w:hAnsiTheme="minorHAnsi" w:cstheme="minorHAnsi"/>
                <w:sz w:val="22"/>
                <w:szCs w:val="22"/>
              </w:rPr>
              <w:t>1</w:t>
            </w:r>
          </w:p>
        </w:tc>
      </w:tr>
      <w:tr w:rsidR="00503FFB" w:rsidTr="00D81A4A">
        <w:trPr>
          <w:trHeight w:hRule="exact" w:val="254"/>
          <w:jc w:val="center"/>
        </w:trPr>
        <w:tc>
          <w:tcPr>
            <w:tcW w:w="749" w:type="dxa"/>
            <w:tcBorders>
              <w:left w:val="single" w:sz="4" w:space="0" w:color="auto"/>
            </w:tcBorders>
            <w:shd w:val="clear" w:color="auto" w:fill="FFFFFF"/>
          </w:tcPr>
          <w:p w:rsidR="00503FFB" w:rsidRPr="0016077C" w:rsidRDefault="00503FFB" w:rsidP="00D81A4A">
            <w:pPr>
              <w:pStyle w:val="3"/>
              <w:framePr w:w="6504" w:wrap="notBeside" w:vAnchor="text" w:hAnchor="text" w:xAlign="center" w:y="1"/>
              <w:shd w:val="clear" w:color="auto" w:fill="auto"/>
              <w:spacing w:before="0" w:line="240" w:lineRule="auto"/>
              <w:ind w:left="60" w:firstLine="0"/>
              <w:jc w:val="center"/>
              <w:rPr>
                <w:rFonts w:asciiTheme="minorHAnsi" w:hAnsiTheme="minorHAnsi" w:cstheme="minorHAnsi"/>
                <w:sz w:val="22"/>
                <w:szCs w:val="22"/>
              </w:rPr>
            </w:pPr>
            <w:r w:rsidRPr="0016077C">
              <w:rPr>
                <w:rFonts w:asciiTheme="minorHAnsi" w:hAnsiTheme="minorHAnsi" w:cstheme="minorHAnsi"/>
                <w:sz w:val="22"/>
                <w:szCs w:val="22"/>
              </w:rPr>
              <w:t>5.</w:t>
            </w:r>
          </w:p>
        </w:tc>
        <w:tc>
          <w:tcPr>
            <w:tcW w:w="4181" w:type="dxa"/>
            <w:tcBorders>
              <w:left w:val="single" w:sz="4" w:space="0" w:color="auto"/>
            </w:tcBorders>
            <w:shd w:val="clear" w:color="auto" w:fill="FFFFFF"/>
          </w:tcPr>
          <w:p w:rsidR="00503FFB" w:rsidRPr="0016077C" w:rsidRDefault="00503FFB" w:rsidP="00D81A4A">
            <w:pPr>
              <w:pStyle w:val="3"/>
              <w:framePr w:w="6504" w:wrap="notBeside" w:vAnchor="text" w:hAnchor="text" w:xAlign="center" w:y="1"/>
              <w:shd w:val="clear" w:color="auto" w:fill="auto"/>
              <w:spacing w:before="0" w:line="240" w:lineRule="auto"/>
              <w:ind w:left="40" w:firstLine="0"/>
              <w:jc w:val="left"/>
              <w:rPr>
                <w:sz w:val="22"/>
                <w:szCs w:val="22"/>
              </w:rPr>
            </w:pPr>
            <w:r w:rsidRPr="0016077C">
              <w:rPr>
                <w:sz w:val="22"/>
                <w:szCs w:val="22"/>
              </w:rPr>
              <w:t>Психология труда</w:t>
            </w:r>
          </w:p>
        </w:tc>
        <w:tc>
          <w:tcPr>
            <w:tcW w:w="1574" w:type="dxa"/>
            <w:tcBorders>
              <w:left w:val="single" w:sz="4" w:space="0" w:color="auto"/>
              <w:right w:val="single" w:sz="4" w:space="0" w:color="auto"/>
            </w:tcBorders>
            <w:shd w:val="clear" w:color="auto" w:fill="FFFFFF"/>
          </w:tcPr>
          <w:p w:rsidR="00503FFB" w:rsidRPr="0016077C" w:rsidRDefault="00503FFB" w:rsidP="00D81A4A">
            <w:pPr>
              <w:pStyle w:val="3"/>
              <w:framePr w:w="6504" w:wrap="notBeside" w:vAnchor="text" w:hAnchor="text" w:xAlign="center" w:y="1"/>
              <w:shd w:val="clear" w:color="auto" w:fill="auto"/>
              <w:spacing w:before="0" w:line="240" w:lineRule="auto"/>
              <w:ind w:left="60" w:firstLine="0"/>
              <w:jc w:val="center"/>
              <w:rPr>
                <w:rFonts w:asciiTheme="minorHAnsi" w:hAnsiTheme="minorHAnsi" w:cstheme="minorHAnsi"/>
                <w:sz w:val="22"/>
                <w:szCs w:val="22"/>
              </w:rPr>
            </w:pPr>
            <w:r w:rsidRPr="0016077C">
              <w:rPr>
                <w:rFonts w:asciiTheme="minorHAnsi" w:hAnsiTheme="minorHAnsi" w:cstheme="minorHAnsi"/>
                <w:sz w:val="22"/>
                <w:szCs w:val="22"/>
              </w:rPr>
              <w:t>3</w:t>
            </w:r>
          </w:p>
        </w:tc>
      </w:tr>
      <w:tr w:rsidR="00503FFB" w:rsidTr="00D81A4A">
        <w:trPr>
          <w:trHeight w:hRule="exact" w:val="254"/>
          <w:jc w:val="center"/>
        </w:trPr>
        <w:tc>
          <w:tcPr>
            <w:tcW w:w="749" w:type="dxa"/>
            <w:tcBorders>
              <w:left w:val="single" w:sz="4" w:space="0" w:color="auto"/>
            </w:tcBorders>
            <w:shd w:val="clear" w:color="auto" w:fill="FFFFFF"/>
          </w:tcPr>
          <w:p w:rsidR="00503FFB" w:rsidRPr="0016077C" w:rsidRDefault="00503FFB" w:rsidP="00D81A4A">
            <w:pPr>
              <w:pStyle w:val="3"/>
              <w:framePr w:w="6504" w:wrap="notBeside" w:vAnchor="text" w:hAnchor="text" w:xAlign="center" w:y="1"/>
              <w:shd w:val="clear" w:color="auto" w:fill="auto"/>
              <w:spacing w:before="0" w:line="240" w:lineRule="auto"/>
              <w:ind w:left="60" w:firstLine="0"/>
              <w:jc w:val="center"/>
              <w:rPr>
                <w:rFonts w:asciiTheme="minorHAnsi" w:hAnsiTheme="minorHAnsi" w:cstheme="minorHAnsi"/>
                <w:sz w:val="22"/>
                <w:szCs w:val="22"/>
              </w:rPr>
            </w:pPr>
            <w:r w:rsidRPr="0016077C">
              <w:rPr>
                <w:rFonts w:asciiTheme="minorHAnsi" w:hAnsiTheme="minorHAnsi" w:cstheme="minorHAnsi"/>
                <w:sz w:val="22"/>
                <w:szCs w:val="22"/>
              </w:rPr>
              <w:t>6.</w:t>
            </w:r>
          </w:p>
        </w:tc>
        <w:tc>
          <w:tcPr>
            <w:tcW w:w="4181" w:type="dxa"/>
            <w:tcBorders>
              <w:left w:val="single" w:sz="4" w:space="0" w:color="auto"/>
            </w:tcBorders>
            <w:shd w:val="clear" w:color="auto" w:fill="FFFFFF"/>
          </w:tcPr>
          <w:p w:rsidR="00503FFB" w:rsidRPr="0016077C" w:rsidRDefault="00503FFB" w:rsidP="00D81A4A">
            <w:pPr>
              <w:pStyle w:val="3"/>
              <w:framePr w:w="6504" w:wrap="notBeside" w:vAnchor="text" w:hAnchor="text" w:xAlign="center" w:y="1"/>
              <w:shd w:val="clear" w:color="auto" w:fill="auto"/>
              <w:spacing w:before="0" w:line="240" w:lineRule="auto"/>
              <w:ind w:left="40" w:firstLine="0"/>
              <w:jc w:val="left"/>
              <w:rPr>
                <w:sz w:val="22"/>
                <w:szCs w:val="22"/>
              </w:rPr>
            </w:pPr>
            <w:r w:rsidRPr="0016077C">
              <w:rPr>
                <w:sz w:val="22"/>
                <w:szCs w:val="22"/>
              </w:rPr>
              <w:t>Психология обучения</w:t>
            </w:r>
          </w:p>
        </w:tc>
        <w:tc>
          <w:tcPr>
            <w:tcW w:w="1574" w:type="dxa"/>
            <w:tcBorders>
              <w:left w:val="single" w:sz="4" w:space="0" w:color="auto"/>
              <w:right w:val="single" w:sz="4" w:space="0" w:color="auto"/>
            </w:tcBorders>
            <w:shd w:val="clear" w:color="auto" w:fill="FFFFFF"/>
          </w:tcPr>
          <w:p w:rsidR="00503FFB" w:rsidRPr="0016077C" w:rsidRDefault="00503FFB" w:rsidP="00D81A4A">
            <w:pPr>
              <w:pStyle w:val="3"/>
              <w:framePr w:w="6504" w:wrap="notBeside" w:vAnchor="text" w:hAnchor="text" w:xAlign="center" w:y="1"/>
              <w:shd w:val="clear" w:color="auto" w:fill="auto"/>
              <w:spacing w:before="0" w:line="240" w:lineRule="auto"/>
              <w:ind w:left="60" w:firstLine="0"/>
              <w:jc w:val="center"/>
              <w:rPr>
                <w:rFonts w:asciiTheme="minorHAnsi" w:hAnsiTheme="minorHAnsi" w:cstheme="minorHAnsi"/>
                <w:sz w:val="22"/>
                <w:szCs w:val="22"/>
              </w:rPr>
            </w:pPr>
            <w:r w:rsidRPr="0016077C">
              <w:rPr>
                <w:rFonts w:asciiTheme="minorHAnsi" w:hAnsiTheme="minorHAnsi" w:cstheme="minorHAnsi"/>
                <w:sz w:val="22"/>
                <w:szCs w:val="22"/>
              </w:rPr>
              <w:t>3</w:t>
            </w:r>
          </w:p>
        </w:tc>
      </w:tr>
      <w:tr w:rsidR="00503FFB" w:rsidTr="00D81A4A">
        <w:trPr>
          <w:trHeight w:hRule="exact" w:val="749"/>
          <w:jc w:val="center"/>
        </w:trPr>
        <w:tc>
          <w:tcPr>
            <w:tcW w:w="749" w:type="dxa"/>
            <w:tcBorders>
              <w:left w:val="single" w:sz="4" w:space="0" w:color="auto"/>
            </w:tcBorders>
            <w:shd w:val="clear" w:color="auto" w:fill="FFFFFF"/>
          </w:tcPr>
          <w:p w:rsidR="00503FFB" w:rsidRPr="0016077C" w:rsidRDefault="00503FFB" w:rsidP="00D81A4A">
            <w:pPr>
              <w:pStyle w:val="3"/>
              <w:framePr w:w="6504" w:wrap="notBeside" w:vAnchor="text" w:hAnchor="text" w:xAlign="center" w:y="1"/>
              <w:shd w:val="clear" w:color="auto" w:fill="auto"/>
              <w:spacing w:before="0" w:line="240" w:lineRule="auto"/>
              <w:ind w:left="60" w:firstLine="0"/>
              <w:jc w:val="center"/>
              <w:rPr>
                <w:rFonts w:asciiTheme="minorHAnsi" w:hAnsiTheme="minorHAnsi" w:cstheme="minorHAnsi"/>
                <w:sz w:val="22"/>
                <w:szCs w:val="22"/>
              </w:rPr>
            </w:pPr>
            <w:r w:rsidRPr="0016077C">
              <w:rPr>
                <w:rFonts w:asciiTheme="minorHAnsi" w:hAnsiTheme="minorHAnsi" w:cstheme="minorHAnsi"/>
                <w:sz w:val="22"/>
                <w:szCs w:val="22"/>
              </w:rPr>
              <w:t>7.</w:t>
            </w:r>
          </w:p>
        </w:tc>
        <w:tc>
          <w:tcPr>
            <w:tcW w:w="4181" w:type="dxa"/>
            <w:tcBorders>
              <w:left w:val="single" w:sz="4" w:space="0" w:color="auto"/>
            </w:tcBorders>
            <w:shd w:val="clear" w:color="auto" w:fill="FFFFFF"/>
          </w:tcPr>
          <w:p w:rsidR="00503FFB" w:rsidRPr="0016077C" w:rsidRDefault="00503FFB" w:rsidP="00D81A4A">
            <w:pPr>
              <w:pStyle w:val="3"/>
              <w:framePr w:w="6504" w:wrap="notBeside" w:vAnchor="text" w:hAnchor="text" w:xAlign="center" w:y="1"/>
              <w:shd w:val="clear" w:color="auto" w:fill="auto"/>
              <w:spacing w:before="0" w:line="240" w:lineRule="auto"/>
              <w:ind w:left="40" w:firstLine="0"/>
              <w:jc w:val="left"/>
              <w:rPr>
                <w:sz w:val="22"/>
                <w:szCs w:val="22"/>
              </w:rPr>
            </w:pPr>
            <w:r w:rsidRPr="0016077C">
              <w:rPr>
                <w:sz w:val="22"/>
                <w:szCs w:val="22"/>
              </w:rPr>
              <w:t>Психофизиологические особенности про</w:t>
            </w:r>
            <w:r w:rsidRPr="0016077C">
              <w:rPr>
                <w:sz w:val="22"/>
                <w:szCs w:val="22"/>
              </w:rPr>
              <w:softHyphen/>
              <w:t>фессиональной деятельности водителя автотранспортных средств</w:t>
            </w:r>
          </w:p>
        </w:tc>
        <w:tc>
          <w:tcPr>
            <w:tcW w:w="1574" w:type="dxa"/>
            <w:tcBorders>
              <w:left w:val="single" w:sz="4" w:space="0" w:color="auto"/>
              <w:right w:val="single" w:sz="4" w:space="0" w:color="auto"/>
            </w:tcBorders>
            <w:shd w:val="clear" w:color="auto" w:fill="FFFFFF"/>
          </w:tcPr>
          <w:p w:rsidR="00503FFB" w:rsidRPr="0016077C" w:rsidRDefault="00503FFB" w:rsidP="00D81A4A">
            <w:pPr>
              <w:pStyle w:val="3"/>
              <w:framePr w:w="6504" w:wrap="notBeside" w:vAnchor="text" w:hAnchor="text" w:xAlign="center" w:y="1"/>
              <w:shd w:val="clear" w:color="auto" w:fill="auto"/>
              <w:spacing w:before="0" w:line="240" w:lineRule="auto"/>
              <w:ind w:left="60" w:firstLine="0"/>
              <w:jc w:val="center"/>
              <w:rPr>
                <w:rFonts w:asciiTheme="minorHAnsi" w:hAnsiTheme="minorHAnsi" w:cstheme="minorHAnsi"/>
                <w:sz w:val="22"/>
                <w:szCs w:val="22"/>
              </w:rPr>
            </w:pPr>
            <w:r w:rsidRPr="0016077C">
              <w:rPr>
                <w:rFonts w:asciiTheme="minorHAnsi" w:hAnsiTheme="minorHAnsi" w:cstheme="minorHAnsi"/>
                <w:sz w:val="22"/>
                <w:szCs w:val="22"/>
              </w:rPr>
              <w:t>2</w:t>
            </w:r>
          </w:p>
        </w:tc>
      </w:tr>
      <w:tr w:rsidR="00503FFB" w:rsidTr="00D81A4A">
        <w:trPr>
          <w:trHeight w:hRule="exact" w:val="322"/>
          <w:jc w:val="center"/>
        </w:trPr>
        <w:tc>
          <w:tcPr>
            <w:tcW w:w="749" w:type="dxa"/>
            <w:tcBorders>
              <w:top w:val="single" w:sz="4" w:space="0" w:color="auto"/>
              <w:left w:val="single" w:sz="4" w:space="0" w:color="auto"/>
              <w:bottom w:val="single" w:sz="4" w:space="0" w:color="auto"/>
            </w:tcBorders>
            <w:shd w:val="clear" w:color="auto" w:fill="FFFFFF"/>
          </w:tcPr>
          <w:p w:rsidR="00503FFB" w:rsidRPr="00445761" w:rsidRDefault="00503FFB" w:rsidP="00D81A4A">
            <w:pPr>
              <w:framePr w:w="6504" w:wrap="notBeside" w:vAnchor="text" w:hAnchor="text" w:xAlign="center" w:y="1"/>
              <w:spacing w:line="240" w:lineRule="auto"/>
              <w:rPr>
                <w:sz w:val="10"/>
                <w:szCs w:val="10"/>
              </w:rPr>
            </w:pPr>
          </w:p>
        </w:tc>
        <w:tc>
          <w:tcPr>
            <w:tcW w:w="4181" w:type="dxa"/>
            <w:tcBorders>
              <w:top w:val="single" w:sz="4" w:space="0" w:color="auto"/>
              <w:left w:val="single" w:sz="4" w:space="0" w:color="auto"/>
              <w:bottom w:val="single" w:sz="4" w:space="0" w:color="auto"/>
            </w:tcBorders>
            <w:shd w:val="clear" w:color="auto" w:fill="FFFFFF"/>
          </w:tcPr>
          <w:p w:rsidR="00503FFB" w:rsidRPr="0016077C" w:rsidRDefault="00503FFB" w:rsidP="00D81A4A">
            <w:pPr>
              <w:pStyle w:val="3"/>
              <w:framePr w:w="6504" w:wrap="notBeside" w:vAnchor="text" w:hAnchor="text" w:xAlign="center" w:y="1"/>
              <w:shd w:val="clear" w:color="auto" w:fill="auto"/>
              <w:spacing w:before="0" w:line="240" w:lineRule="auto"/>
              <w:ind w:left="40" w:firstLine="0"/>
              <w:jc w:val="left"/>
              <w:rPr>
                <w:sz w:val="22"/>
                <w:szCs w:val="22"/>
              </w:rPr>
            </w:pPr>
            <w:r w:rsidRPr="0016077C">
              <w:rPr>
                <w:sz w:val="22"/>
                <w:szCs w:val="22"/>
              </w:rPr>
              <w:t>Всего</w:t>
            </w:r>
          </w:p>
        </w:tc>
        <w:tc>
          <w:tcPr>
            <w:tcW w:w="1574" w:type="dxa"/>
            <w:tcBorders>
              <w:top w:val="single" w:sz="4" w:space="0" w:color="auto"/>
              <w:left w:val="single" w:sz="4" w:space="0" w:color="auto"/>
              <w:bottom w:val="single" w:sz="4" w:space="0" w:color="auto"/>
              <w:right w:val="single" w:sz="4" w:space="0" w:color="auto"/>
            </w:tcBorders>
            <w:shd w:val="clear" w:color="auto" w:fill="FFFFFF"/>
          </w:tcPr>
          <w:p w:rsidR="00503FFB" w:rsidRPr="00445761" w:rsidRDefault="00503FFB" w:rsidP="00D81A4A">
            <w:pPr>
              <w:pStyle w:val="3"/>
              <w:framePr w:w="6504" w:wrap="notBeside" w:vAnchor="text" w:hAnchor="text" w:xAlign="center" w:y="1"/>
              <w:shd w:val="clear" w:color="auto" w:fill="auto"/>
              <w:spacing w:before="0" w:line="240" w:lineRule="auto"/>
              <w:ind w:left="60" w:firstLine="0"/>
              <w:jc w:val="center"/>
            </w:pPr>
            <w:r w:rsidRPr="00445761">
              <w:t>14</w:t>
            </w:r>
          </w:p>
        </w:tc>
      </w:tr>
    </w:tbl>
    <w:p w:rsidR="00503FFB" w:rsidRDefault="00503FFB" w:rsidP="00503FFB">
      <w:pPr>
        <w:spacing w:line="240" w:lineRule="auto"/>
        <w:rPr>
          <w:sz w:val="2"/>
          <w:szCs w:val="2"/>
        </w:rPr>
      </w:pPr>
    </w:p>
    <w:p w:rsidR="00503FFB" w:rsidRDefault="00503FFB" w:rsidP="00503FFB">
      <w:pPr>
        <w:pStyle w:val="a5"/>
        <w:jc w:val="right"/>
      </w:pPr>
      <w:bookmarkStart w:id="2" w:name="bookmark3"/>
    </w:p>
    <w:p w:rsidR="00503FFB" w:rsidRDefault="00503FFB" w:rsidP="00503FFB">
      <w:pPr>
        <w:pStyle w:val="a5"/>
        <w:jc w:val="right"/>
      </w:pPr>
    </w:p>
    <w:p w:rsidR="00503FFB" w:rsidRDefault="00503FFB" w:rsidP="00503FFB">
      <w:pPr>
        <w:pStyle w:val="a5"/>
        <w:jc w:val="right"/>
      </w:pPr>
    </w:p>
    <w:p w:rsidR="00503FFB" w:rsidRDefault="00503FFB" w:rsidP="00503FFB">
      <w:pPr>
        <w:pStyle w:val="a5"/>
        <w:jc w:val="right"/>
      </w:pPr>
    </w:p>
    <w:p w:rsidR="00503FFB" w:rsidRDefault="00503FFB" w:rsidP="00503FFB">
      <w:pPr>
        <w:pStyle w:val="a5"/>
        <w:jc w:val="right"/>
      </w:pPr>
    </w:p>
    <w:p w:rsidR="00503FFB" w:rsidRDefault="00503FFB" w:rsidP="00503FFB">
      <w:pPr>
        <w:pStyle w:val="a5"/>
        <w:jc w:val="right"/>
      </w:pPr>
    </w:p>
    <w:p w:rsidR="00503FFB" w:rsidRDefault="00503FFB" w:rsidP="00503FFB">
      <w:pPr>
        <w:pStyle w:val="a5"/>
        <w:jc w:val="right"/>
      </w:pPr>
    </w:p>
    <w:p w:rsidR="00503FFB" w:rsidRDefault="00503FFB" w:rsidP="00503FFB">
      <w:pPr>
        <w:pStyle w:val="a5"/>
        <w:jc w:val="right"/>
      </w:pPr>
    </w:p>
    <w:p w:rsidR="00503FFB" w:rsidRDefault="00503FFB" w:rsidP="00503FFB">
      <w:pPr>
        <w:pStyle w:val="a5"/>
        <w:jc w:val="right"/>
      </w:pPr>
    </w:p>
    <w:p w:rsidR="00503FFB" w:rsidRDefault="00503FFB" w:rsidP="00503FFB">
      <w:pPr>
        <w:pStyle w:val="a5"/>
        <w:jc w:val="right"/>
      </w:pPr>
    </w:p>
    <w:p w:rsidR="00503FFB" w:rsidRDefault="00503FFB" w:rsidP="00503FFB">
      <w:pPr>
        <w:pStyle w:val="a5"/>
        <w:jc w:val="right"/>
      </w:pPr>
    </w:p>
    <w:p w:rsidR="00503FFB" w:rsidRDefault="00503FFB" w:rsidP="00503FFB">
      <w:pPr>
        <w:pStyle w:val="a5"/>
        <w:jc w:val="right"/>
      </w:pPr>
    </w:p>
    <w:p w:rsidR="00503FFB" w:rsidRDefault="00503FFB" w:rsidP="00503FFB">
      <w:pPr>
        <w:pStyle w:val="a5"/>
        <w:jc w:val="right"/>
      </w:pPr>
    </w:p>
    <w:p w:rsidR="00503FFB" w:rsidRDefault="00503FFB" w:rsidP="00503FFB">
      <w:pPr>
        <w:pStyle w:val="a5"/>
        <w:jc w:val="right"/>
      </w:pPr>
    </w:p>
    <w:p w:rsidR="00503FFB" w:rsidRDefault="00503FFB" w:rsidP="00503FFB">
      <w:pPr>
        <w:pStyle w:val="a5"/>
        <w:jc w:val="right"/>
      </w:pPr>
    </w:p>
    <w:p w:rsidR="00503FFB" w:rsidRDefault="00503FFB" w:rsidP="00503FFB">
      <w:pPr>
        <w:pStyle w:val="a5"/>
        <w:jc w:val="right"/>
      </w:pPr>
    </w:p>
    <w:p w:rsidR="00503FFB" w:rsidRDefault="00503FFB" w:rsidP="00503FFB">
      <w:pPr>
        <w:pStyle w:val="a5"/>
        <w:jc w:val="right"/>
      </w:pPr>
    </w:p>
    <w:p w:rsidR="00503FFB" w:rsidRDefault="00503FFB" w:rsidP="00503FFB">
      <w:pPr>
        <w:pStyle w:val="a5"/>
        <w:jc w:val="right"/>
      </w:pPr>
    </w:p>
    <w:p w:rsidR="00503FFB" w:rsidRDefault="00503FFB" w:rsidP="00503FFB">
      <w:pPr>
        <w:pStyle w:val="a5"/>
        <w:jc w:val="right"/>
      </w:pPr>
    </w:p>
    <w:p w:rsidR="00503FFB" w:rsidRDefault="00503FFB" w:rsidP="00503FFB">
      <w:pPr>
        <w:pStyle w:val="a5"/>
        <w:jc w:val="right"/>
      </w:pPr>
    </w:p>
    <w:p w:rsidR="00503FFB" w:rsidRDefault="00503FFB" w:rsidP="00503FFB">
      <w:pPr>
        <w:pStyle w:val="a5"/>
        <w:jc w:val="right"/>
      </w:pPr>
    </w:p>
    <w:p w:rsidR="00503FFB" w:rsidRDefault="00503FFB" w:rsidP="00503FFB">
      <w:pPr>
        <w:pStyle w:val="a5"/>
        <w:jc w:val="right"/>
      </w:pPr>
    </w:p>
    <w:p w:rsidR="00503FFB" w:rsidRDefault="00503FFB" w:rsidP="00503FFB">
      <w:pPr>
        <w:pStyle w:val="a5"/>
        <w:jc w:val="right"/>
      </w:pPr>
    </w:p>
    <w:p w:rsidR="00503FFB" w:rsidRDefault="00503FFB" w:rsidP="00503FFB">
      <w:pPr>
        <w:pStyle w:val="a5"/>
        <w:jc w:val="right"/>
      </w:pPr>
    </w:p>
    <w:p w:rsidR="00503FFB" w:rsidRDefault="00503FFB" w:rsidP="00503FFB">
      <w:pPr>
        <w:pStyle w:val="a5"/>
        <w:jc w:val="right"/>
      </w:pPr>
    </w:p>
    <w:p w:rsidR="00503FFB" w:rsidRPr="00742F88" w:rsidRDefault="00503FFB" w:rsidP="00503FFB">
      <w:pPr>
        <w:pStyle w:val="a5"/>
        <w:jc w:val="right"/>
        <w:rPr>
          <w:sz w:val="24"/>
          <w:szCs w:val="24"/>
        </w:rPr>
      </w:pPr>
      <w:r w:rsidRPr="00742F88">
        <w:rPr>
          <w:sz w:val="24"/>
          <w:szCs w:val="24"/>
        </w:rPr>
        <w:t>"УТВЕРЖДАЮ"</w:t>
      </w:r>
    </w:p>
    <w:p w:rsidR="00503FFB" w:rsidRPr="00742F88" w:rsidRDefault="00503FFB" w:rsidP="00503FFB">
      <w:pPr>
        <w:pStyle w:val="a5"/>
        <w:jc w:val="right"/>
        <w:rPr>
          <w:sz w:val="24"/>
          <w:szCs w:val="24"/>
        </w:rPr>
      </w:pPr>
      <w:proofErr w:type="gramStart"/>
      <w:r w:rsidRPr="00742F88">
        <w:rPr>
          <w:sz w:val="24"/>
          <w:szCs w:val="24"/>
        </w:rPr>
        <w:t>Председатель  Славянского</w:t>
      </w:r>
      <w:proofErr w:type="gramEnd"/>
    </w:p>
    <w:p w:rsidR="00503FFB" w:rsidRPr="00742F88" w:rsidRDefault="00503FFB" w:rsidP="00503FFB">
      <w:pPr>
        <w:pStyle w:val="a5"/>
        <w:jc w:val="right"/>
        <w:rPr>
          <w:sz w:val="24"/>
          <w:szCs w:val="24"/>
        </w:rPr>
      </w:pPr>
      <w:r w:rsidRPr="00742F88">
        <w:rPr>
          <w:sz w:val="24"/>
          <w:szCs w:val="24"/>
        </w:rPr>
        <w:t>горрайотделения  ВОА</w:t>
      </w:r>
    </w:p>
    <w:p w:rsidR="00503FFB" w:rsidRPr="00742F88" w:rsidRDefault="00503FFB" w:rsidP="00503FFB">
      <w:pPr>
        <w:pStyle w:val="a5"/>
        <w:jc w:val="right"/>
        <w:rPr>
          <w:sz w:val="24"/>
          <w:szCs w:val="24"/>
        </w:rPr>
      </w:pPr>
      <w:r w:rsidRPr="00742F88">
        <w:rPr>
          <w:sz w:val="24"/>
          <w:szCs w:val="24"/>
        </w:rPr>
        <w:t>_________О.Е. Наточий</w:t>
      </w:r>
    </w:p>
    <w:p w:rsidR="00503FFB" w:rsidRPr="00742F88" w:rsidRDefault="00503FFB" w:rsidP="00503FFB">
      <w:pPr>
        <w:pStyle w:val="a5"/>
        <w:jc w:val="right"/>
        <w:rPr>
          <w:sz w:val="24"/>
          <w:szCs w:val="24"/>
        </w:rPr>
      </w:pPr>
      <w:r w:rsidRPr="00742F88">
        <w:rPr>
          <w:sz w:val="24"/>
          <w:szCs w:val="24"/>
        </w:rPr>
        <w:t>"___  " __________20___г.</w:t>
      </w:r>
    </w:p>
    <w:p w:rsidR="00503FFB" w:rsidRDefault="00503FFB" w:rsidP="00503FFB">
      <w:pPr>
        <w:pStyle w:val="11"/>
        <w:keepNext/>
        <w:keepLines/>
        <w:shd w:val="clear" w:color="auto" w:fill="auto"/>
        <w:spacing w:before="210" w:after="0" w:line="240" w:lineRule="auto"/>
        <w:ind w:left="260"/>
      </w:pPr>
    </w:p>
    <w:p w:rsidR="00503FFB" w:rsidRDefault="00503FFB" w:rsidP="00503FFB">
      <w:pPr>
        <w:pStyle w:val="11"/>
        <w:keepNext/>
        <w:keepLines/>
        <w:shd w:val="clear" w:color="auto" w:fill="auto"/>
        <w:spacing w:before="210" w:after="0" w:line="240" w:lineRule="auto"/>
        <w:ind w:left="260"/>
      </w:pPr>
    </w:p>
    <w:p w:rsidR="00503FFB" w:rsidRPr="00742F88" w:rsidRDefault="00503FFB" w:rsidP="00503FFB">
      <w:pPr>
        <w:pStyle w:val="11"/>
        <w:keepNext/>
        <w:keepLines/>
        <w:shd w:val="clear" w:color="auto" w:fill="auto"/>
        <w:spacing w:after="0" w:line="240" w:lineRule="auto"/>
        <w:ind w:left="260"/>
        <w:rPr>
          <w:b w:val="0"/>
          <w:sz w:val="28"/>
          <w:szCs w:val="28"/>
        </w:rPr>
      </w:pPr>
      <w:r w:rsidRPr="00742F88">
        <w:rPr>
          <w:b w:val="0"/>
          <w:sz w:val="28"/>
          <w:szCs w:val="28"/>
        </w:rPr>
        <w:t>Программа</w:t>
      </w:r>
      <w:bookmarkEnd w:id="2"/>
      <w:r w:rsidRPr="00742F88">
        <w:rPr>
          <w:b w:val="0"/>
          <w:sz w:val="28"/>
          <w:szCs w:val="28"/>
        </w:rPr>
        <w:t xml:space="preserve">  предмета</w:t>
      </w:r>
    </w:p>
    <w:p w:rsidR="00503FFB" w:rsidRPr="00742F88" w:rsidRDefault="00503FFB" w:rsidP="00503FFB">
      <w:pPr>
        <w:pStyle w:val="11"/>
        <w:keepNext/>
        <w:keepLines/>
        <w:shd w:val="clear" w:color="auto" w:fill="auto"/>
        <w:spacing w:after="0" w:line="240" w:lineRule="auto"/>
        <w:ind w:left="260"/>
        <w:rPr>
          <w:b w:val="0"/>
          <w:sz w:val="28"/>
          <w:szCs w:val="28"/>
        </w:rPr>
      </w:pPr>
      <w:r w:rsidRPr="00742F88">
        <w:rPr>
          <w:b w:val="0"/>
          <w:sz w:val="28"/>
          <w:szCs w:val="28"/>
        </w:rPr>
        <w:t>"Основы  психологии"</w:t>
      </w:r>
    </w:p>
    <w:p w:rsidR="00503FFB" w:rsidRPr="0016077C" w:rsidRDefault="00503FFB" w:rsidP="00503FFB">
      <w:pPr>
        <w:pStyle w:val="3"/>
        <w:shd w:val="clear" w:color="auto" w:fill="auto"/>
        <w:spacing w:before="0" w:line="240" w:lineRule="auto"/>
        <w:ind w:left="-567"/>
        <w:rPr>
          <w:rFonts w:asciiTheme="minorHAnsi" w:hAnsiTheme="minorHAnsi" w:cstheme="minorHAnsi"/>
          <w:sz w:val="22"/>
          <w:szCs w:val="22"/>
        </w:rPr>
      </w:pPr>
      <w:r w:rsidRPr="0016077C">
        <w:rPr>
          <w:rStyle w:val="2"/>
          <w:rFonts w:asciiTheme="minorHAnsi" w:hAnsiTheme="minorHAnsi" w:cstheme="minorHAnsi"/>
          <w:sz w:val="22"/>
          <w:szCs w:val="22"/>
        </w:rPr>
        <w:t>Тема 1. Психические процессы</w:t>
      </w:r>
    </w:p>
    <w:p w:rsidR="00503FFB" w:rsidRPr="0016077C" w:rsidRDefault="00503FFB" w:rsidP="00503FFB">
      <w:pPr>
        <w:pStyle w:val="3"/>
        <w:shd w:val="clear" w:color="auto" w:fill="auto"/>
        <w:spacing w:before="0" w:after="240" w:line="240" w:lineRule="auto"/>
        <w:ind w:left="-567" w:right="620"/>
        <w:rPr>
          <w:rFonts w:asciiTheme="minorHAnsi" w:hAnsiTheme="minorHAnsi" w:cstheme="minorHAnsi"/>
          <w:sz w:val="22"/>
          <w:szCs w:val="22"/>
        </w:rPr>
      </w:pPr>
      <w:r w:rsidRPr="0016077C">
        <w:rPr>
          <w:rFonts w:asciiTheme="minorHAnsi" w:hAnsiTheme="minorHAnsi" w:cstheme="minorHAnsi"/>
          <w:sz w:val="22"/>
          <w:szCs w:val="22"/>
        </w:rPr>
        <w:t>Психология как наука о психике. Сущность психических про</w:t>
      </w:r>
      <w:r w:rsidRPr="0016077C">
        <w:rPr>
          <w:rFonts w:asciiTheme="minorHAnsi" w:hAnsiTheme="minorHAnsi" w:cstheme="minorHAnsi"/>
          <w:sz w:val="22"/>
          <w:szCs w:val="22"/>
        </w:rPr>
        <w:softHyphen/>
        <w:t>цессов. Понятия о рефлексе. Органы чувств. Познавательные про</w:t>
      </w:r>
      <w:r w:rsidRPr="0016077C">
        <w:rPr>
          <w:rFonts w:asciiTheme="minorHAnsi" w:hAnsiTheme="minorHAnsi" w:cstheme="minorHAnsi"/>
          <w:sz w:val="22"/>
          <w:szCs w:val="22"/>
        </w:rPr>
        <w:softHyphen/>
        <w:t>цессы. Ощущения. Виды ощущений. Связь между раздражителем и интенсивностью ощущения. Пороги ощущения. Восприятия. Качества восприятия. Виды восприятия. Память. Воображение. Мышление. Внимание и его свойства.</w:t>
      </w:r>
    </w:p>
    <w:p w:rsidR="00503FFB" w:rsidRPr="0016077C" w:rsidRDefault="00503FFB" w:rsidP="00503FFB">
      <w:pPr>
        <w:pStyle w:val="3"/>
        <w:shd w:val="clear" w:color="auto" w:fill="auto"/>
        <w:spacing w:before="0" w:line="240" w:lineRule="auto"/>
        <w:ind w:left="-567"/>
        <w:rPr>
          <w:rFonts w:asciiTheme="minorHAnsi" w:hAnsiTheme="minorHAnsi" w:cstheme="minorHAnsi"/>
          <w:sz w:val="22"/>
          <w:szCs w:val="22"/>
        </w:rPr>
      </w:pPr>
      <w:r w:rsidRPr="0016077C">
        <w:rPr>
          <w:rStyle w:val="2"/>
          <w:rFonts w:asciiTheme="minorHAnsi" w:hAnsiTheme="minorHAnsi" w:cstheme="minorHAnsi"/>
          <w:sz w:val="22"/>
          <w:szCs w:val="22"/>
        </w:rPr>
        <w:t>Тема 2. Эмоциональные состояния</w:t>
      </w:r>
    </w:p>
    <w:p w:rsidR="00503FFB" w:rsidRPr="0016077C" w:rsidRDefault="00503FFB" w:rsidP="00503FFB">
      <w:pPr>
        <w:pStyle w:val="3"/>
        <w:shd w:val="clear" w:color="auto" w:fill="auto"/>
        <w:spacing w:before="0" w:after="240" w:line="240" w:lineRule="auto"/>
        <w:ind w:left="-567" w:right="566" w:firstLine="567"/>
        <w:rPr>
          <w:rFonts w:asciiTheme="minorHAnsi" w:hAnsiTheme="minorHAnsi" w:cstheme="minorHAnsi"/>
          <w:sz w:val="22"/>
          <w:szCs w:val="22"/>
        </w:rPr>
      </w:pPr>
      <w:r w:rsidRPr="0016077C">
        <w:rPr>
          <w:rFonts w:asciiTheme="minorHAnsi" w:hAnsiTheme="minorHAnsi" w:cstheme="minorHAnsi"/>
          <w:sz w:val="22"/>
          <w:szCs w:val="22"/>
        </w:rPr>
        <w:t>Понятие об эмоциях и чувствах. Аффекты. Психический стресс. Состояние настроения. Виды</w:t>
      </w:r>
      <w:r w:rsidRPr="0016077C">
        <w:rPr>
          <w:rFonts w:cstheme="minorHAnsi"/>
          <w:sz w:val="22"/>
          <w:szCs w:val="22"/>
        </w:rPr>
        <w:t xml:space="preserve">  </w:t>
      </w:r>
      <w:r w:rsidRPr="0016077C">
        <w:rPr>
          <w:rFonts w:asciiTheme="minorHAnsi" w:hAnsiTheme="minorHAnsi" w:cstheme="minorHAnsi"/>
          <w:sz w:val="22"/>
          <w:szCs w:val="22"/>
        </w:rPr>
        <w:t>чувств: интеллектуальные, моральные, нравственные, эстетические, религиозные.</w:t>
      </w:r>
    </w:p>
    <w:p w:rsidR="00503FFB" w:rsidRPr="0016077C" w:rsidRDefault="00503FFB" w:rsidP="00503FFB">
      <w:pPr>
        <w:pStyle w:val="3"/>
        <w:shd w:val="clear" w:color="auto" w:fill="auto"/>
        <w:spacing w:before="0" w:line="240" w:lineRule="auto"/>
        <w:ind w:left="-567" w:right="566" w:firstLine="567"/>
        <w:rPr>
          <w:rFonts w:asciiTheme="minorHAnsi" w:hAnsiTheme="minorHAnsi" w:cstheme="minorHAnsi"/>
          <w:sz w:val="22"/>
          <w:szCs w:val="22"/>
        </w:rPr>
      </w:pPr>
      <w:r w:rsidRPr="0016077C">
        <w:rPr>
          <w:rStyle w:val="2"/>
          <w:rFonts w:asciiTheme="minorHAnsi" w:hAnsiTheme="minorHAnsi" w:cstheme="minorHAnsi"/>
          <w:sz w:val="22"/>
          <w:szCs w:val="22"/>
        </w:rPr>
        <w:t>Тема 3. Личность. Сознание</w:t>
      </w:r>
    </w:p>
    <w:p w:rsidR="00503FFB" w:rsidRPr="0016077C" w:rsidRDefault="00503FFB" w:rsidP="00503FFB">
      <w:pPr>
        <w:pStyle w:val="3"/>
        <w:shd w:val="clear" w:color="auto" w:fill="auto"/>
        <w:spacing w:before="0" w:line="240" w:lineRule="auto"/>
        <w:ind w:left="-567" w:right="566" w:firstLine="567"/>
        <w:jc w:val="left"/>
        <w:rPr>
          <w:rFonts w:asciiTheme="minorHAnsi" w:hAnsiTheme="minorHAnsi" w:cstheme="minorHAnsi"/>
          <w:sz w:val="22"/>
          <w:szCs w:val="22"/>
        </w:rPr>
      </w:pPr>
      <w:r w:rsidRPr="0016077C">
        <w:rPr>
          <w:rFonts w:asciiTheme="minorHAnsi" w:hAnsiTheme="minorHAnsi" w:cstheme="minorHAnsi"/>
          <w:sz w:val="22"/>
          <w:szCs w:val="22"/>
        </w:rPr>
        <w:t>Понятие о личности. Сущность сознания как важнейшей ха</w:t>
      </w:r>
      <w:r w:rsidRPr="0016077C">
        <w:rPr>
          <w:rFonts w:asciiTheme="minorHAnsi" w:hAnsiTheme="minorHAnsi" w:cstheme="minorHAnsi"/>
          <w:sz w:val="22"/>
          <w:szCs w:val="22"/>
        </w:rPr>
        <w:softHyphen/>
        <w:t>рактеристики личности. Проявления сознания. Социальная обу</w:t>
      </w:r>
      <w:r w:rsidRPr="0016077C">
        <w:rPr>
          <w:rFonts w:asciiTheme="minorHAnsi" w:hAnsiTheme="minorHAnsi" w:cstheme="minorHAnsi"/>
          <w:sz w:val="22"/>
          <w:szCs w:val="22"/>
        </w:rPr>
        <w:softHyphen/>
        <w:t>словленность личности. Речь. Потребности и мотивы. Влечения.</w:t>
      </w:r>
    </w:p>
    <w:p w:rsidR="00503FFB" w:rsidRPr="0016077C" w:rsidRDefault="00503FFB" w:rsidP="00503FFB">
      <w:pPr>
        <w:pStyle w:val="3"/>
        <w:shd w:val="clear" w:color="auto" w:fill="auto"/>
        <w:spacing w:before="0" w:line="240" w:lineRule="auto"/>
        <w:ind w:left="-567" w:right="566" w:firstLine="567"/>
        <w:rPr>
          <w:rFonts w:asciiTheme="minorHAnsi" w:hAnsiTheme="minorHAnsi" w:cstheme="minorHAnsi"/>
          <w:sz w:val="22"/>
          <w:szCs w:val="22"/>
        </w:rPr>
      </w:pPr>
      <w:r w:rsidRPr="0016077C">
        <w:rPr>
          <w:rFonts w:asciiTheme="minorHAnsi" w:hAnsiTheme="minorHAnsi" w:cstheme="minorHAnsi"/>
          <w:sz w:val="22"/>
          <w:szCs w:val="22"/>
        </w:rPr>
        <w:t>Понятие о характере и его структуре. Понятие о темпераменте, его типы. Межличностные отношения.</w:t>
      </w:r>
    </w:p>
    <w:p w:rsidR="00503FFB" w:rsidRPr="0016077C" w:rsidRDefault="00503FFB" w:rsidP="00503FFB">
      <w:pPr>
        <w:spacing w:line="240" w:lineRule="auto"/>
        <w:ind w:left="-567" w:right="566" w:firstLine="567"/>
        <w:rPr>
          <w:rFonts w:cstheme="minorHAnsi"/>
        </w:rPr>
      </w:pPr>
    </w:p>
    <w:p w:rsidR="00503FFB" w:rsidRPr="0016077C" w:rsidRDefault="00503FFB" w:rsidP="00503FFB">
      <w:pPr>
        <w:pStyle w:val="3"/>
        <w:shd w:val="clear" w:color="auto" w:fill="auto"/>
        <w:spacing w:line="240" w:lineRule="auto"/>
        <w:ind w:left="-567" w:right="566" w:firstLine="567"/>
        <w:rPr>
          <w:rFonts w:asciiTheme="minorHAnsi" w:hAnsiTheme="minorHAnsi" w:cstheme="minorHAnsi"/>
          <w:sz w:val="22"/>
          <w:szCs w:val="22"/>
          <w:u w:val="single"/>
        </w:rPr>
      </w:pPr>
      <w:r w:rsidRPr="0016077C">
        <w:rPr>
          <w:rFonts w:asciiTheme="minorHAnsi" w:eastAsia="Batang" w:hAnsiTheme="minorHAnsi" w:cstheme="minorHAnsi"/>
          <w:sz w:val="22"/>
          <w:szCs w:val="22"/>
          <w:u w:val="single"/>
        </w:rPr>
        <w:t>Тема 4. Деятельность</w:t>
      </w:r>
    </w:p>
    <w:p w:rsidR="00503FFB" w:rsidRPr="0016077C" w:rsidRDefault="00503FFB" w:rsidP="00503FFB">
      <w:pPr>
        <w:pStyle w:val="3"/>
        <w:shd w:val="clear" w:color="auto" w:fill="auto"/>
        <w:spacing w:after="180" w:line="240" w:lineRule="auto"/>
        <w:ind w:left="-567" w:right="566" w:firstLine="567"/>
        <w:rPr>
          <w:rFonts w:asciiTheme="minorHAnsi" w:hAnsiTheme="minorHAnsi" w:cstheme="minorHAnsi"/>
          <w:sz w:val="22"/>
          <w:szCs w:val="22"/>
        </w:rPr>
      </w:pPr>
      <w:r w:rsidRPr="0016077C">
        <w:rPr>
          <w:rFonts w:asciiTheme="minorHAnsi" w:hAnsiTheme="minorHAnsi" w:cstheme="minorHAnsi"/>
          <w:sz w:val="22"/>
          <w:szCs w:val="22"/>
        </w:rPr>
        <w:t>Понятное о волевой регуляции деятельности. Структура волевого акта, Виды деятельности.</w:t>
      </w:r>
      <w:r w:rsidRPr="0016077C">
        <w:rPr>
          <w:sz w:val="22"/>
          <w:szCs w:val="22"/>
        </w:rPr>
        <w:t xml:space="preserve"> </w:t>
      </w:r>
      <w:r w:rsidRPr="0016077C">
        <w:rPr>
          <w:rFonts w:asciiTheme="minorHAnsi" w:hAnsiTheme="minorHAnsi" w:cstheme="minorHAnsi"/>
          <w:sz w:val="22"/>
          <w:szCs w:val="22"/>
        </w:rPr>
        <w:t>Понятие о предметной деятельности человека. Умственная деятельность.</w:t>
      </w:r>
    </w:p>
    <w:p w:rsidR="00503FFB" w:rsidRPr="0016077C" w:rsidRDefault="00503FFB" w:rsidP="00503FFB">
      <w:pPr>
        <w:pStyle w:val="3"/>
        <w:shd w:val="clear" w:color="auto" w:fill="auto"/>
        <w:spacing w:line="240" w:lineRule="auto"/>
        <w:ind w:left="-567" w:right="566" w:firstLine="567"/>
        <w:rPr>
          <w:rFonts w:asciiTheme="minorHAnsi" w:hAnsiTheme="minorHAnsi" w:cstheme="minorHAnsi"/>
          <w:sz w:val="22"/>
          <w:szCs w:val="22"/>
          <w:u w:val="single"/>
        </w:rPr>
      </w:pPr>
      <w:r w:rsidRPr="0016077C">
        <w:rPr>
          <w:rFonts w:asciiTheme="minorHAnsi" w:eastAsia="Batang" w:hAnsiTheme="minorHAnsi" w:cstheme="minorHAnsi"/>
          <w:sz w:val="22"/>
          <w:szCs w:val="22"/>
          <w:u w:val="single"/>
        </w:rPr>
        <w:t>Тема 5. Психология труда</w:t>
      </w:r>
    </w:p>
    <w:p w:rsidR="00503FFB" w:rsidRPr="0016077C" w:rsidRDefault="00503FFB" w:rsidP="00503FFB">
      <w:pPr>
        <w:pStyle w:val="3"/>
        <w:shd w:val="clear" w:color="auto" w:fill="auto"/>
        <w:spacing w:after="196" w:line="240" w:lineRule="auto"/>
        <w:ind w:left="-567" w:right="566" w:firstLine="567"/>
        <w:rPr>
          <w:rFonts w:asciiTheme="minorHAnsi" w:hAnsiTheme="minorHAnsi" w:cstheme="minorHAnsi"/>
          <w:sz w:val="22"/>
          <w:szCs w:val="22"/>
        </w:rPr>
      </w:pPr>
      <w:r w:rsidRPr="0016077C">
        <w:rPr>
          <w:rFonts w:asciiTheme="minorHAnsi" w:hAnsiTheme="minorHAnsi" w:cstheme="minorHAnsi"/>
          <w:sz w:val="22"/>
          <w:szCs w:val="22"/>
        </w:rPr>
        <w:t>Понятие о психологии труда Понятие о трудовом действии. Знания, умения и навыки. Виды навыков: двигательные, сенсорные, сенсомоторные, перцептивные, интеллектуальные. Профессиональные знания, умения и навыки. Роль мышления в трудовом процессе. Развитие психических процессов в трудовой деятельности. Профес</w:t>
      </w:r>
      <w:r w:rsidRPr="0016077C">
        <w:rPr>
          <w:rFonts w:asciiTheme="minorHAnsi" w:hAnsiTheme="minorHAnsi" w:cstheme="minorHAnsi"/>
          <w:sz w:val="22"/>
          <w:szCs w:val="22"/>
        </w:rPr>
        <w:softHyphen/>
        <w:t>сиональные способности.</w:t>
      </w:r>
    </w:p>
    <w:p w:rsidR="00503FFB" w:rsidRPr="0016077C" w:rsidRDefault="00503FFB" w:rsidP="00503FFB">
      <w:pPr>
        <w:pStyle w:val="3"/>
        <w:shd w:val="clear" w:color="auto" w:fill="auto"/>
        <w:spacing w:line="240" w:lineRule="auto"/>
        <w:ind w:left="-567" w:right="566" w:firstLine="567"/>
        <w:rPr>
          <w:rFonts w:asciiTheme="minorHAnsi" w:hAnsiTheme="minorHAnsi" w:cstheme="minorHAnsi"/>
          <w:sz w:val="22"/>
          <w:szCs w:val="22"/>
          <w:u w:val="single"/>
        </w:rPr>
      </w:pPr>
      <w:r w:rsidRPr="0016077C">
        <w:rPr>
          <w:rFonts w:asciiTheme="minorHAnsi" w:eastAsia="Batang" w:hAnsiTheme="minorHAnsi" w:cstheme="minorHAnsi"/>
          <w:sz w:val="22"/>
          <w:szCs w:val="22"/>
          <w:u w:val="single"/>
        </w:rPr>
        <w:t>Тема 6. Психология обучения</w:t>
      </w:r>
    </w:p>
    <w:p w:rsidR="00503FFB" w:rsidRPr="0016077C" w:rsidRDefault="00503FFB" w:rsidP="00503FFB">
      <w:pPr>
        <w:pStyle w:val="3"/>
        <w:shd w:val="clear" w:color="auto" w:fill="auto"/>
        <w:spacing w:after="176" w:line="240" w:lineRule="auto"/>
        <w:ind w:left="-567" w:right="566" w:firstLine="567"/>
        <w:rPr>
          <w:rFonts w:asciiTheme="minorHAnsi" w:hAnsiTheme="minorHAnsi" w:cstheme="minorHAnsi"/>
          <w:sz w:val="22"/>
          <w:szCs w:val="22"/>
        </w:rPr>
      </w:pPr>
      <w:r w:rsidRPr="0016077C">
        <w:rPr>
          <w:rFonts w:asciiTheme="minorHAnsi" w:hAnsiTheme="minorHAnsi" w:cstheme="minorHAnsi"/>
          <w:sz w:val="22"/>
          <w:szCs w:val="22"/>
        </w:rPr>
        <w:t>Процесс обучения. Основные условия формирования знаний, умений и навыков. Процесс упражнения. Этапы формирования на</w:t>
      </w:r>
      <w:r w:rsidRPr="0016077C">
        <w:rPr>
          <w:rFonts w:asciiTheme="minorHAnsi" w:hAnsiTheme="minorHAnsi" w:cstheme="minorHAnsi"/>
          <w:sz w:val="22"/>
          <w:szCs w:val="22"/>
        </w:rPr>
        <w:softHyphen/>
        <w:t>выка Взаимосвязь знаний, умений и навыков. Понятие об ориенти</w:t>
      </w:r>
      <w:r w:rsidRPr="0016077C">
        <w:rPr>
          <w:rFonts w:asciiTheme="minorHAnsi" w:hAnsiTheme="minorHAnsi" w:cstheme="minorHAnsi"/>
          <w:sz w:val="22"/>
          <w:szCs w:val="22"/>
        </w:rPr>
        <w:softHyphen/>
        <w:t>ровочной основе действий. Типы ориентировочной основы действий. Процесс усвоения. Понятие об учении. Формирование навыков самоконтроля действий при освоении трудовых приемов. Формиро</w:t>
      </w:r>
      <w:r w:rsidRPr="0016077C">
        <w:rPr>
          <w:rFonts w:asciiTheme="minorHAnsi" w:hAnsiTheme="minorHAnsi" w:cstheme="minorHAnsi"/>
          <w:sz w:val="22"/>
          <w:szCs w:val="22"/>
        </w:rPr>
        <w:softHyphen/>
        <w:t>вание умений. Психологические основы педагогического мастерства водителя-инструктора.</w:t>
      </w:r>
    </w:p>
    <w:p w:rsidR="00503FFB" w:rsidRPr="0016077C" w:rsidRDefault="00503FFB" w:rsidP="00503FFB">
      <w:pPr>
        <w:pStyle w:val="3"/>
        <w:shd w:val="clear" w:color="auto" w:fill="auto"/>
        <w:spacing w:line="240" w:lineRule="auto"/>
        <w:ind w:left="-567" w:right="566" w:firstLine="567"/>
        <w:rPr>
          <w:rFonts w:asciiTheme="minorHAnsi" w:hAnsiTheme="minorHAnsi" w:cstheme="minorHAnsi"/>
          <w:sz w:val="22"/>
          <w:szCs w:val="22"/>
          <w:u w:val="single"/>
        </w:rPr>
      </w:pPr>
      <w:r w:rsidRPr="0016077C">
        <w:rPr>
          <w:rFonts w:asciiTheme="minorHAnsi" w:eastAsia="Batang" w:hAnsiTheme="minorHAnsi" w:cstheme="minorHAnsi"/>
          <w:sz w:val="22"/>
          <w:szCs w:val="22"/>
          <w:u w:val="single"/>
        </w:rPr>
        <w:t>Тема 7. Психофизиологические особенности профессиональной</w:t>
      </w:r>
      <w:r w:rsidRPr="0016077C">
        <w:rPr>
          <w:rFonts w:asciiTheme="minorHAnsi" w:hAnsiTheme="minorHAnsi" w:cstheme="minorHAnsi"/>
          <w:sz w:val="22"/>
          <w:szCs w:val="22"/>
          <w:u w:val="single"/>
        </w:rPr>
        <w:t xml:space="preserve"> </w:t>
      </w:r>
      <w:r w:rsidRPr="0016077C">
        <w:rPr>
          <w:rFonts w:asciiTheme="minorHAnsi" w:eastAsia="Batang" w:hAnsiTheme="minorHAnsi" w:cstheme="minorHAnsi"/>
          <w:sz w:val="22"/>
          <w:szCs w:val="22"/>
          <w:u w:val="single"/>
        </w:rPr>
        <w:t>деятельности водителя автотранспортных средств</w:t>
      </w:r>
    </w:p>
    <w:p w:rsidR="00503FFB" w:rsidRPr="0016077C" w:rsidRDefault="00503FFB" w:rsidP="00503FFB">
      <w:pPr>
        <w:pStyle w:val="3"/>
        <w:shd w:val="clear" w:color="auto" w:fill="auto"/>
        <w:spacing w:line="240" w:lineRule="auto"/>
        <w:ind w:left="-567" w:right="566" w:firstLine="567"/>
        <w:rPr>
          <w:rFonts w:asciiTheme="minorHAnsi" w:hAnsiTheme="minorHAnsi" w:cstheme="minorHAnsi"/>
          <w:sz w:val="22"/>
          <w:szCs w:val="22"/>
        </w:rPr>
      </w:pPr>
      <w:r w:rsidRPr="0016077C">
        <w:rPr>
          <w:rFonts w:asciiTheme="minorHAnsi" w:hAnsiTheme="minorHAnsi" w:cstheme="minorHAnsi"/>
          <w:sz w:val="22"/>
          <w:szCs w:val="22"/>
        </w:rPr>
        <w:t>Виды реакций водителя. Простая и сложная реакции. Время реакции. Восприятие движения. Виды внимания. Распределение внимания. Переключение внимания. Наглядно-действенное мышление в труде водителя. Утомление и работоспособность. Психический стресс. Медицинские противопоказания для занятия водительской деятельностью. Профессиональный отбор и профессиональный подбор. Методы и приборы, применяемые для определения психо</w:t>
      </w:r>
      <w:r w:rsidRPr="0016077C">
        <w:rPr>
          <w:rFonts w:asciiTheme="minorHAnsi" w:hAnsiTheme="minorHAnsi" w:cstheme="minorHAnsi"/>
          <w:sz w:val="22"/>
          <w:szCs w:val="22"/>
        </w:rPr>
        <w:softHyphen/>
        <w:t>физиологических характеристик водителя.</w:t>
      </w:r>
    </w:p>
    <w:p w:rsidR="00503FFB" w:rsidRPr="0016077C" w:rsidRDefault="00503FFB" w:rsidP="00503FFB">
      <w:pPr>
        <w:ind w:left="-567" w:right="283" w:firstLine="567"/>
      </w:pPr>
    </w:p>
    <w:p w:rsidR="00503FFB" w:rsidRPr="00742F88" w:rsidRDefault="00503FFB" w:rsidP="00503FFB">
      <w:pPr>
        <w:pStyle w:val="a5"/>
        <w:jc w:val="right"/>
        <w:rPr>
          <w:sz w:val="24"/>
          <w:szCs w:val="24"/>
        </w:rPr>
      </w:pPr>
      <w:r w:rsidRPr="00742F88">
        <w:rPr>
          <w:sz w:val="24"/>
          <w:szCs w:val="24"/>
        </w:rPr>
        <w:lastRenderedPageBreak/>
        <w:t>"УТВЕРЖДАЮ"</w:t>
      </w:r>
    </w:p>
    <w:p w:rsidR="00503FFB" w:rsidRPr="00742F88" w:rsidRDefault="00503FFB" w:rsidP="00503FFB">
      <w:pPr>
        <w:pStyle w:val="a5"/>
        <w:jc w:val="right"/>
        <w:rPr>
          <w:sz w:val="24"/>
          <w:szCs w:val="24"/>
        </w:rPr>
      </w:pPr>
      <w:proofErr w:type="gramStart"/>
      <w:r w:rsidRPr="00742F88">
        <w:rPr>
          <w:sz w:val="24"/>
          <w:szCs w:val="24"/>
        </w:rPr>
        <w:t>Председатель  Славянского</w:t>
      </w:r>
      <w:proofErr w:type="gramEnd"/>
    </w:p>
    <w:p w:rsidR="00503FFB" w:rsidRPr="00742F88" w:rsidRDefault="00503FFB" w:rsidP="00503FFB">
      <w:pPr>
        <w:pStyle w:val="a5"/>
        <w:jc w:val="right"/>
        <w:rPr>
          <w:sz w:val="24"/>
          <w:szCs w:val="24"/>
        </w:rPr>
      </w:pPr>
      <w:r w:rsidRPr="00742F88">
        <w:rPr>
          <w:sz w:val="24"/>
          <w:szCs w:val="24"/>
        </w:rPr>
        <w:t>горрайотделения  ВОА</w:t>
      </w:r>
    </w:p>
    <w:p w:rsidR="00503FFB" w:rsidRPr="00742F88" w:rsidRDefault="00503FFB" w:rsidP="00503FFB">
      <w:pPr>
        <w:pStyle w:val="a5"/>
        <w:jc w:val="right"/>
        <w:rPr>
          <w:sz w:val="24"/>
          <w:szCs w:val="24"/>
        </w:rPr>
      </w:pPr>
      <w:r w:rsidRPr="00742F88">
        <w:rPr>
          <w:sz w:val="24"/>
          <w:szCs w:val="24"/>
        </w:rPr>
        <w:t>_________О.Е. Наточий</w:t>
      </w:r>
    </w:p>
    <w:p w:rsidR="00503FFB" w:rsidRPr="00742F88" w:rsidRDefault="00503FFB" w:rsidP="00503FFB">
      <w:pPr>
        <w:pStyle w:val="a5"/>
        <w:jc w:val="right"/>
        <w:rPr>
          <w:sz w:val="24"/>
          <w:szCs w:val="24"/>
        </w:rPr>
      </w:pPr>
      <w:r w:rsidRPr="00742F88">
        <w:rPr>
          <w:sz w:val="24"/>
          <w:szCs w:val="24"/>
        </w:rPr>
        <w:t>"___  " __________20___г.</w:t>
      </w:r>
    </w:p>
    <w:p w:rsidR="00503FFB" w:rsidRDefault="00503FFB" w:rsidP="00503FFB">
      <w:pPr>
        <w:ind w:left="-567" w:right="283" w:firstLine="567"/>
      </w:pPr>
    </w:p>
    <w:p w:rsidR="00503FFB" w:rsidRDefault="00503FFB" w:rsidP="00503FFB">
      <w:pPr>
        <w:ind w:left="-567" w:right="283" w:firstLine="567"/>
      </w:pPr>
    </w:p>
    <w:p w:rsidR="00503FFB" w:rsidRPr="00742F88" w:rsidRDefault="00503FFB" w:rsidP="00503FFB">
      <w:pPr>
        <w:pStyle w:val="11"/>
        <w:keepNext/>
        <w:keepLines/>
        <w:shd w:val="clear" w:color="auto" w:fill="auto"/>
        <w:spacing w:after="0" w:line="240" w:lineRule="auto"/>
        <w:ind w:left="-1134" w:firstLine="567"/>
        <w:rPr>
          <w:b w:val="0"/>
          <w:sz w:val="28"/>
          <w:szCs w:val="28"/>
        </w:rPr>
      </w:pPr>
      <w:r w:rsidRPr="00742F88">
        <w:rPr>
          <w:b w:val="0"/>
          <w:sz w:val="28"/>
          <w:szCs w:val="28"/>
        </w:rPr>
        <w:t xml:space="preserve">ТЕМАТИЧЕСКИЙ ПЛАН </w:t>
      </w:r>
    </w:p>
    <w:p w:rsidR="00503FFB" w:rsidRPr="00742F88" w:rsidRDefault="00503FFB" w:rsidP="00503FFB">
      <w:pPr>
        <w:pStyle w:val="11"/>
        <w:keepNext/>
        <w:keepLines/>
        <w:shd w:val="clear" w:color="auto" w:fill="auto"/>
        <w:spacing w:after="0" w:line="240" w:lineRule="auto"/>
        <w:ind w:left="-1134" w:firstLine="567"/>
        <w:rPr>
          <w:b w:val="0"/>
          <w:sz w:val="28"/>
          <w:szCs w:val="28"/>
        </w:rPr>
      </w:pPr>
      <w:r w:rsidRPr="00742F88">
        <w:rPr>
          <w:b w:val="0"/>
          <w:sz w:val="28"/>
          <w:szCs w:val="28"/>
        </w:rPr>
        <w:t xml:space="preserve">ПРЕДМЕТА </w:t>
      </w:r>
    </w:p>
    <w:p w:rsidR="00503FFB" w:rsidRPr="00742F88" w:rsidRDefault="00503FFB" w:rsidP="00503FFB">
      <w:pPr>
        <w:pStyle w:val="11"/>
        <w:keepNext/>
        <w:keepLines/>
        <w:shd w:val="clear" w:color="auto" w:fill="auto"/>
        <w:spacing w:after="0" w:line="240" w:lineRule="auto"/>
        <w:ind w:left="-1134" w:firstLine="567"/>
        <w:rPr>
          <w:b w:val="0"/>
          <w:sz w:val="28"/>
          <w:szCs w:val="28"/>
        </w:rPr>
      </w:pPr>
      <w:r w:rsidRPr="00742F88">
        <w:rPr>
          <w:b w:val="0"/>
          <w:sz w:val="28"/>
          <w:szCs w:val="28"/>
        </w:rPr>
        <w:t>«ОСНОВЫ ПРОФЕССИОНАЛЬНОЙ ПЕДАГОГИКИ»</w:t>
      </w:r>
    </w:p>
    <w:p w:rsidR="00503FFB" w:rsidRDefault="00503FFB" w:rsidP="00503FFB">
      <w:pPr>
        <w:spacing w:line="240" w:lineRule="auto"/>
        <w:ind w:left="-1134" w:firstLine="567"/>
        <w:rPr>
          <w:sz w:val="2"/>
          <w:szCs w:val="2"/>
        </w:rPr>
      </w:pPr>
    </w:p>
    <w:p w:rsidR="00503FFB" w:rsidRDefault="00503FFB" w:rsidP="00503FFB">
      <w:pPr>
        <w:spacing w:line="240" w:lineRule="auto"/>
        <w:ind w:left="-1134" w:firstLine="567"/>
        <w:rPr>
          <w:sz w:val="2"/>
          <w:szCs w:val="2"/>
        </w:rPr>
      </w:pPr>
    </w:p>
    <w:p w:rsidR="00503FFB" w:rsidRDefault="00503FFB" w:rsidP="00503FFB">
      <w:pPr>
        <w:pStyle w:val="11"/>
        <w:keepNext/>
        <w:keepLines/>
        <w:shd w:val="clear" w:color="auto" w:fill="auto"/>
        <w:spacing w:before="145" w:after="0" w:line="240" w:lineRule="auto"/>
        <w:ind w:left="-1134" w:firstLine="567"/>
      </w:pPr>
    </w:p>
    <w:tbl>
      <w:tblPr>
        <w:tblStyle w:val="a4"/>
        <w:tblW w:w="0" w:type="auto"/>
        <w:tblInd w:w="-318" w:type="dxa"/>
        <w:tblLook w:val="04A0" w:firstRow="1" w:lastRow="0" w:firstColumn="1" w:lastColumn="0" w:noHBand="0" w:noVBand="1"/>
      </w:tblPr>
      <w:tblGrid>
        <w:gridCol w:w="710"/>
        <w:gridCol w:w="6662"/>
        <w:gridCol w:w="1843"/>
      </w:tblGrid>
      <w:tr w:rsidR="00503FFB" w:rsidTr="00D81A4A">
        <w:tc>
          <w:tcPr>
            <w:tcW w:w="710" w:type="dxa"/>
          </w:tcPr>
          <w:p w:rsidR="00503FFB" w:rsidRPr="00593F04" w:rsidRDefault="00503FFB" w:rsidP="00D81A4A">
            <w:pPr>
              <w:pStyle w:val="11"/>
              <w:keepNext/>
              <w:keepLines/>
              <w:shd w:val="clear" w:color="auto" w:fill="auto"/>
              <w:spacing w:before="145" w:after="0" w:line="240" w:lineRule="auto"/>
              <w:rPr>
                <w:b w:val="0"/>
                <w:sz w:val="24"/>
                <w:szCs w:val="24"/>
              </w:rPr>
            </w:pPr>
            <w:r w:rsidRPr="00593F04">
              <w:rPr>
                <w:b w:val="0"/>
                <w:sz w:val="24"/>
                <w:szCs w:val="24"/>
              </w:rPr>
              <w:t>№</w:t>
            </w:r>
          </w:p>
          <w:p w:rsidR="00503FFB" w:rsidRPr="00593F04" w:rsidRDefault="00503FFB" w:rsidP="00D81A4A">
            <w:pPr>
              <w:pStyle w:val="11"/>
              <w:keepNext/>
              <w:keepLines/>
              <w:shd w:val="clear" w:color="auto" w:fill="auto"/>
              <w:spacing w:before="145" w:after="0" w:line="240" w:lineRule="auto"/>
              <w:rPr>
                <w:b w:val="0"/>
                <w:sz w:val="24"/>
                <w:szCs w:val="24"/>
              </w:rPr>
            </w:pPr>
            <w:r w:rsidRPr="00593F04">
              <w:rPr>
                <w:b w:val="0"/>
                <w:sz w:val="24"/>
                <w:szCs w:val="24"/>
              </w:rPr>
              <w:t>п/п</w:t>
            </w:r>
          </w:p>
        </w:tc>
        <w:tc>
          <w:tcPr>
            <w:tcW w:w="6662" w:type="dxa"/>
          </w:tcPr>
          <w:p w:rsidR="00503FFB" w:rsidRPr="00593F04" w:rsidRDefault="00503FFB" w:rsidP="00D81A4A">
            <w:pPr>
              <w:pStyle w:val="11"/>
              <w:keepNext/>
              <w:keepLines/>
              <w:shd w:val="clear" w:color="auto" w:fill="auto"/>
              <w:spacing w:before="145" w:after="0" w:line="240" w:lineRule="auto"/>
              <w:rPr>
                <w:b w:val="0"/>
                <w:sz w:val="24"/>
                <w:szCs w:val="24"/>
              </w:rPr>
            </w:pPr>
            <w:r>
              <w:rPr>
                <w:b w:val="0"/>
                <w:sz w:val="24"/>
                <w:szCs w:val="24"/>
              </w:rPr>
              <w:t>Темы</w:t>
            </w:r>
          </w:p>
        </w:tc>
        <w:tc>
          <w:tcPr>
            <w:tcW w:w="1843" w:type="dxa"/>
          </w:tcPr>
          <w:p w:rsidR="00503FFB" w:rsidRPr="00593F04" w:rsidRDefault="00503FFB" w:rsidP="00D81A4A">
            <w:pPr>
              <w:pStyle w:val="11"/>
              <w:keepNext/>
              <w:keepLines/>
              <w:shd w:val="clear" w:color="auto" w:fill="auto"/>
              <w:spacing w:before="145" w:after="0" w:line="240" w:lineRule="auto"/>
              <w:rPr>
                <w:b w:val="0"/>
                <w:sz w:val="24"/>
                <w:szCs w:val="24"/>
              </w:rPr>
            </w:pPr>
            <w:r>
              <w:rPr>
                <w:b w:val="0"/>
                <w:sz w:val="24"/>
                <w:szCs w:val="24"/>
              </w:rPr>
              <w:t>Количество  часов</w:t>
            </w:r>
          </w:p>
        </w:tc>
      </w:tr>
      <w:tr w:rsidR="00503FFB" w:rsidTr="00D81A4A">
        <w:tc>
          <w:tcPr>
            <w:tcW w:w="710" w:type="dxa"/>
          </w:tcPr>
          <w:p w:rsidR="00503FFB" w:rsidRPr="00593F04" w:rsidRDefault="00503FFB" w:rsidP="00D81A4A">
            <w:pPr>
              <w:pStyle w:val="11"/>
              <w:keepNext/>
              <w:keepLines/>
              <w:shd w:val="clear" w:color="auto" w:fill="auto"/>
              <w:spacing w:before="145" w:after="0" w:line="240" w:lineRule="auto"/>
              <w:rPr>
                <w:b w:val="0"/>
                <w:sz w:val="24"/>
                <w:szCs w:val="24"/>
              </w:rPr>
            </w:pPr>
            <w:r>
              <w:rPr>
                <w:b w:val="0"/>
                <w:sz w:val="24"/>
                <w:szCs w:val="24"/>
              </w:rPr>
              <w:t>1</w:t>
            </w:r>
          </w:p>
        </w:tc>
        <w:tc>
          <w:tcPr>
            <w:tcW w:w="6662" w:type="dxa"/>
          </w:tcPr>
          <w:p w:rsidR="00503FFB" w:rsidRPr="00593F04" w:rsidRDefault="00503FFB" w:rsidP="00D81A4A">
            <w:pPr>
              <w:pStyle w:val="11"/>
              <w:keepNext/>
              <w:keepLines/>
              <w:shd w:val="clear" w:color="auto" w:fill="auto"/>
              <w:spacing w:before="145" w:after="0" w:line="240" w:lineRule="auto"/>
              <w:jc w:val="left"/>
              <w:rPr>
                <w:b w:val="0"/>
                <w:sz w:val="24"/>
                <w:szCs w:val="24"/>
              </w:rPr>
            </w:pPr>
            <w:r>
              <w:rPr>
                <w:b w:val="0"/>
                <w:sz w:val="24"/>
                <w:szCs w:val="24"/>
              </w:rPr>
              <w:t>Основные  понятия  педагогики. Дидактика  и  принципы  обучения.</w:t>
            </w:r>
          </w:p>
        </w:tc>
        <w:tc>
          <w:tcPr>
            <w:tcW w:w="1843" w:type="dxa"/>
          </w:tcPr>
          <w:p w:rsidR="00503FFB" w:rsidRPr="00593F04" w:rsidRDefault="00503FFB" w:rsidP="00D81A4A">
            <w:pPr>
              <w:pStyle w:val="11"/>
              <w:keepNext/>
              <w:keepLines/>
              <w:shd w:val="clear" w:color="auto" w:fill="auto"/>
              <w:spacing w:before="145" w:after="0" w:line="240" w:lineRule="auto"/>
              <w:rPr>
                <w:b w:val="0"/>
                <w:sz w:val="24"/>
                <w:szCs w:val="24"/>
              </w:rPr>
            </w:pPr>
            <w:r>
              <w:rPr>
                <w:b w:val="0"/>
                <w:sz w:val="24"/>
                <w:szCs w:val="24"/>
              </w:rPr>
              <w:t>4</w:t>
            </w:r>
          </w:p>
        </w:tc>
      </w:tr>
      <w:tr w:rsidR="00503FFB" w:rsidTr="00D81A4A">
        <w:tc>
          <w:tcPr>
            <w:tcW w:w="710" w:type="dxa"/>
          </w:tcPr>
          <w:p w:rsidR="00503FFB" w:rsidRPr="00593F04" w:rsidRDefault="00503FFB" w:rsidP="00D81A4A">
            <w:pPr>
              <w:pStyle w:val="11"/>
              <w:keepNext/>
              <w:keepLines/>
              <w:shd w:val="clear" w:color="auto" w:fill="auto"/>
              <w:spacing w:before="145" w:after="0" w:line="240" w:lineRule="auto"/>
              <w:rPr>
                <w:b w:val="0"/>
                <w:sz w:val="24"/>
                <w:szCs w:val="24"/>
              </w:rPr>
            </w:pPr>
            <w:r>
              <w:rPr>
                <w:b w:val="0"/>
                <w:sz w:val="24"/>
                <w:szCs w:val="24"/>
              </w:rPr>
              <w:t>2</w:t>
            </w:r>
          </w:p>
        </w:tc>
        <w:tc>
          <w:tcPr>
            <w:tcW w:w="6662" w:type="dxa"/>
          </w:tcPr>
          <w:p w:rsidR="00503FFB" w:rsidRPr="00593F04" w:rsidRDefault="00503FFB" w:rsidP="00D81A4A">
            <w:pPr>
              <w:pStyle w:val="11"/>
              <w:keepNext/>
              <w:keepLines/>
              <w:shd w:val="clear" w:color="auto" w:fill="auto"/>
              <w:spacing w:before="145" w:after="0" w:line="240" w:lineRule="auto"/>
              <w:jc w:val="left"/>
              <w:rPr>
                <w:b w:val="0"/>
                <w:sz w:val="24"/>
                <w:szCs w:val="24"/>
              </w:rPr>
            </w:pPr>
            <w:r>
              <w:rPr>
                <w:b w:val="0"/>
                <w:sz w:val="24"/>
                <w:szCs w:val="24"/>
              </w:rPr>
              <w:t>Формы  обучения</w:t>
            </w:r>
          </w:p>
        </w:tc>
        <w:tc>
          <w:tcPr>
            <w:tcW w:w="1843" w:type="dxa"/>
          </w:tcPr>
          <w:p w:rsidR="00503FFB" w:rsidRPr="00593F04" w:rsidRDefault="00503FFB" w:rsidP="00D81A4A">
            <w:pPr>
              <w:pStyle w:val="11"/>
              <w:keepNext/>
              <w:keepLines/>
              <w:shd w:val="clear" w:color="auto" w:fill="auto"/>
              <w:spacing w:before="145" w:after="0" w:line="240" w:lineRule="auto"/>
              <w:rPr>
                <w:b w:val="0"/>
                <w:sz w:val="24"/>
                <w:szCs w:val="24"/>
              </w:rPr>
            </w:pPr>
            <w:r>
              <w:rPr>
                <w:b w:val="0"/>
                <w:sz w:val="24"/>
                <w:szCs w:val="24"/>
              </w:rPr>
              <w:t>3</w:t>
            </w:r>
          </w:p>
        </w:tc>
      </w:tr>
      <w:tr w:rsidR="00503FFB" w:rsidTr="00D81A4A">
        <w:tc>
          <w:tcPr>
            <w:tcW w:w="710" w:type="dxa"/>
          </w:tcPr>
          <w:p w:rsidR="00503FFB" w:rsidRPr="00593F04" w:rsidRDefault="00503FFB" w:rsidP="00D81A4A">
            <w:pPr>
              <w:pStyle w:val="11"/>
              <w:keepNext/>
              <w:keepLines/>
              <w:shd w:val="clear" w:color="auto" w:fill="auto"/>
              <w:spacing w:before="145" w:after="0" w:line="240" w:lineRule="auto"/>
              <w:rPr>
                <w:b w:val="0"/>
                <w:sz w:val="24"/>
                <w:szCs w:val="24"/>
              </w:rPr>
            </w:pPr>
            <w:r>
              <w:rPr>
                <w:b w:val="0"/>
                <w:sz w:val="24"/>
                <w:szCs w:val="24"/>
              </w:rPr>
              <w:t>3</w:t>
            </w:r>
          </w:p>
        </w:tc>
        <w:tc>
          <w:tcPr>
            <w:tcW w:w="6662" w:type="dxa"/>
          </w:tcPr>
          <w:p w:rsidR="00503FFB" w:rsidRPr="00593F04" w:rsidRDefault="00503FFB" w:rsidP="00D81A4A">
            <w:pPr>
              <w:pStyle w:val="11"/>
              <w:keepNext/>
              <w:keepLines/>
              <w:shd w:val="clear" w:color="auto" w:fill="auto"/>
              <w:spacing w:before="145" w:after="0" w:line="240" w:lineRule="auto"/>
              <w:jc w:val="left"/>
              <w:rPr>
                <w:b w:val="0"/>
                <w:sz w:val="24"/>
                <w:szCs w:val="24"/>
              </w:rPr>
            </w:pPr>
            <w:r>
              <w:rPr>
                <w:b w:val="0"/>
                <w:sz w:val="24"/>
                <w:szCs w:val="24"/>
              </w:rPr>
              <w:t>Методы  обучения</w:t>
            </w:r>
          </w:p>
        </w:tc>
        <w:tc>
          <w:tcPr>
            <w:tcW w:w="1843" w:type="dxa"/>
          </w:tcPr>
          <w:p w:rsidR="00503FFB" w:rsidRPr="00593F04" w:rsidRDefault="00503FFB" w:rsidP="00D81A4A">
            <w:pPr>
              <w:pStyle w:val="11"/>
              <w:keepNext/>
              <w:keepLines/>
              <w:shd w:val="clear" w:color="auto" w:fill="auto"/>
              <w:spacing w:before="145" w:after="0" w:line="240" w:lineRule="auto"/>
              <w:rPr>
                <w:b w:val="0"/>
                <w:sz w:val="24"/>
                <w:szCs w:val="24"/>
              </w:rPr>
            </w:pPr>
            <w:r>
              <w:rPr>
                <w:b w:val="0"/>
                <w:sz w:val="24"/>
                <w:szCs w:val="24"/>
              </w:rPr>
              <w:t>3</w:t>
            </w:r>
          </w:p>
        </w:tc>
      </w:tr>
      <w:tr w:rsidR="00503FFB" w:rsidTr="00D81A4A">
        <w:tc>
          <w:tcPr>
            <w:tcW w:w="710" w:type="dxa"/>
          </w:tcPr>
          <w:p w:rsidR="00503FFB" w:rsidRPr="00593F04" w:rsidRDefault="00503FFB" w:rsidP="00D81A4A">
            <w:pPr>
              <w:pStyle w:val="11"/>
              <w:keepNext/>
              <w:keepLines/>
              <w:shd w:val="clear" w:color="auto" w:fill="auto"/>
              <w:spacing w:before="145" w:after="0" w:line="240" w:lineRule="auto"/>
              <w:rPr>
                <w:b w:val="0"/>
                <w:sz w:val="24"/>
                <w:szCs w:val="24"/>
              </w:rPr>
            </w:pPr>
            <w:r>
              <w:rPr>
                <w:b w:val="0"/>
                <w:sz w:val="24"/>
                <w:szCs w:val="24"/>
              </w:rPr>
              <w:t>4</w:t>
            </w:r>
          </w:p>
        </w:tc>
        <w:tc>
          <w:tcPr>
            <w:tcW w:w="6662" w:type="dxa"/>
          </w:tcPr>
          <w:p w:rsidR="00503FFB" w:rsidRPr="00593F04" w:rsidRDefault="00503FFB" w:rsidP="00D81A4A">
            <w:pPr>
              <w:pStyle w:val="11"/>
              <w:keepNext/>
              <w:keepLines/>
              <w:shd w:val="clear" w:color="auto" w:fill="auto"/>
              <w:spacing w:before="145" w:after="0" w:line="240" w:lineRule="auto"/>
              <w:jc w:val="left"/>
              <w:rPr>
                <w:b w:val="0"/>
                <w:sz w:val="24"/>
                <w:szCs w:val="24"/>
              </w:rPr>
            </w:pPr>
            <w:r>
              <w:rPr>
                <w:b w:val="0"/>
                <w:sz w:val="24"/>
                <w:szCs w:val="24"/>
              </w:rPr>
              <w:t>Особенности  профессионального  практического  обучения</w:t>
            </w:r>
          </w:p>
        </w:tc>
        <w:tc>
          <w:tcPr>
            <w:tcW w:w="1843" w:type="dxa"/>
          </w:tcPr>
          <w:p w:rsidR="00503FFB" w:rsidRPr="00593F04" w:rsidRDefault="00503FFB" w:rsidP="00D81A4A">
            <w:pPr>
              <w:pStyle w:val="11"/>
              <w:keepNext/>
              <w:keepLines/>
              <w:shd w:val="clear" w:color="auto" w:fill="auto"/>
              <w:spacing w:before="145" w:after="0" w:line="240" w:lineRule="auto"/>
              <w:rPr>
                <w:b w:val="0"/>
                <w:sz w:val="24"/>
                <w:szCs w:val="24"/>
              </w:rPr>
            </w:pPr>
            <w:r>
              <w:rPr>
                <w:b w:val="0"/>
                <w:sz w:val="24"/>
                <w:szCs w:val="24"/>
              </w:rPr>
              <w:t>2</w:t>
            </w:r>
          </w:p>
        </w:tc>
      </w:tr>
      <w:tr w:rsidR="00503FFB" w:rsidTr="00D81A4A">
        <w:tc>
          <w:tcPr>
            <w:tcW w:w="710" w:type="dxa"/>
          </w:tcPr>
          <w:p w:rsidR="00503FFB" w:rsidRPr="00593F04" w:rsidRDefault="00503FFB" w:rsidP="00D81A4A">
            <w:pPr>
              <w:pStyle w:val="11"/>
              <w:keepNext/>
              <w:keepLines/>
              <w:shd w:val="clear" w:color="auto" w:fill="auto"/>
              <w:spacing w:before="145" w:after="0" w:line="240" w:lineRule="auto"/>
              <w:rPr>
                <w:b w:val="0"/>
                <w:sz w:val="24"/>
                <w:szCs w:val="24"/>
              </w:rPr>
            </w:pPr>
            <w:r>
              <w:rPr>
                <w:b w:val="0"/>
                <w:sz w:val="24"/>
                <w:szCs w:val="24"/>
              </w:rPr>
              <w:t>5</w:t>
            </w:r>
          </w:p>
        </w:tc>
        <w:tc>
          <w:tcPr>
            <w:tcW w:w="6662" w:type="dxa"/>
          </w:tcPr>
          <w:p w:rsidR="00503FFB" w:rsidRPr="00593F04" w:rsidRDefault="00503FFB" w:rsidP="00D81A4A">
            <w:pPr>
              <w:pStyle w:val="11"/>
              <w:keepNext/>
              <w:keepLines/>
              <w:shd w:val="clear" w:color="auto" w:fill="auto"/>
              <w:spacing w:before="145" w:after="0" w:line="240" w:lineRule="auto"/>
              <w:jc w:val="left"/>
              <w:rPr>
                <w:b w:val="0"/>
                <w:sz w:val="24"/>
                <w:szCs w:val="24"/>
              </w:rPr>
            </w:pPr>
            <w:r>
              <w:rPr>
                <w:b w:val="0"/>
                <w:sz w:val="24"/>
                <w:szCs w:val="24"/>
              </w:rPr>
              <w:t>Воспитание  в  процессе  обучения</w:t>
            </w:r>
          </w:p>
        </w:tc>
        <w:tc>
          <w:tcPr>
            <w:tcW w:w="1843" w:type="dxa"/>
          </w:tcPr>
          <w:p w:rsidR="00503FFB" w:rsidRPr="00593F04" w:rsidRDefault="00503FFB" w:rsidP="00D81A4A">
            <w:pPr>
              <w:pStyle w:val="11"/>
              <w:keepNext/>
              <w:keepLines/>
              <w:shd w:val="clear" w:color="auto" w:fill="auto"/>
              <w:spacing w:before="145" w:after="0" w:line="240" w:lineRule="auto"/>
              <w:rPr>
                <w:b w:val="0"/>
                <w:sz w:val="24"/>
                <w:szCs w:val="24"/>
              </w:rPr>
            </w:pPr>
            <w:r>
              <w:rPr>
                <w:b w:val="0"/>
                <w:sz w:val="24"/>
                <w:szCs w:val="24"/>
              </w:rPr>
              <w:t>2</w:t>
            </w:r>
          </w:p>
        </w:tc>
      </w:tr>
      <w:tr w:rsidR="00503FFB" w:rsidTr="00D81A4A">
        <w:tc>
          <w:tcPr>
            <w:tcW w:w="710" w:type="dxa"/>
          </w:tcPr>
          <w:p w:rsidR="00503FFB" w:rsidRPr="00593F04" w:rsidRDefault="00503FFB" w:rsidP="00D81A4A">
            <w:pPr>
              <w:pStyle w:val="11"/>
              <w:keepNext/>
              <w:keepLines/>
              <w:shd w:val="clear" w:color="auto" w:fill="auto"/>
              <w:spacing w:before="145" w:after="0" w:line="240" w:lineRule="auto"/>
              <w:rPr>
                <w:b w:val="0"/>
                <w:sz w:val="24"/>
                <w:szCs w:val="24"/>
              </w:rPr>
            </w:pPr>
          </w:p>
        </w:tc>
        <w:tc>
          <w:tcPr>
            <w:tcW w:w="6662" w:type="dxa"/>
          </w:tcPr>
          <w:p w:rsidR="00503FFB" w:rsidRPr="00593F04" w:rsidRDefault="00503FFB" w:rsidP="00D81A4A">
            <w:pPr>
              <w:pStyle w:val="11"/>
              <w:keepNext/>
              <w:keepLines/>
              <w:shd w:val="clear" w:color="auto" w:fill="auto"/>
              <w:spacing w:before="145" w:after="0" w:line="240" w:lineRule="auto"/>
              <w:jc w:val="left"/>
              <w:rPr>
                <w:b w:val="0"/>
                <w:sz w:val="24"/>
                <w:szCs w:val="24"/>
              </w:rPr>
            </w:pPr>
            <w:r>
              <w:rPr>
                <w:b w:val="0"/>
                <w:sz w:val="24"/>
                <w:szCs w:val="24"/>
              </w:rPr>
              <w:t>ВСЕГО</w:t>
            </w:r>
          </w:p>
        </w:tc>
        <w:tc>
          <w:tcPr>
            <w:tcW w:w="1843" w:type="dxa"/>
          </w:tcPr>
          <w:p w:rsidR="00503FFB" w:rsidRPr="00593F04" w:rsidRDefault="00503FFB" w:rsidP="00D81A4A">
            <w:pPr>
              <w:pStyle w:val="11"/>
              <w:keepNext/>
              <w:keepLines/>
              <w:shd w:val="clear" w:color="auto" w:fill="auto"/>
              <w:spacing w:before="145" w:after="0" w:line="240" w:lineRule="auto"/>
              <w:rPr>
                <w:b w:val="0"/>
                <w:sz w:val="24"/>
                <w:szCs w:val="24"/>
              </w:rPr>
            </w:pPr>
            <w:r>
              <w:rPr>
                <w:b w:val="0"/>
                <w:sz w:val="24"/>
                <w:szCs w:val="24"/>
              </w:rPr>
              <w:t>14</w:t>
            </w:r>
          </w:p>
        </w:tc>
      </w:tr>
    </w:tbl>
    <w:p w:rsidR="00503FFB" w:rsidRDefault="00503FFB" w:rsidP="00503FFB">
      <w:pPr>
        <w:ind w:left="567" w:right="283" w:firstLine="567"/>
      </w:pPr>
    </w:p>
    <w:p w:rsidR="00503FFB" w:rsidRDefault="00503FFB" w:rsidP="00503FFB">
      <w:pPr>
        <w:ind w:left="-567" w:right="283" w:firstLine="567"/>
      </w:pPr>
    </w:p>
    <w:p w:rsidR="00503FFB" w:rsidRDefault="00503FFB" w:rsidP="00503FFB">
      <w:pPr>
        <w:ind w:left="-567" w:right="283" w:firstLine="567"/>
      </w:pPr>
    </w:p>
    <w:p w:rsidR="00503FFB" w:rsidRDefault="00503FFB" w:rsidP="00503FFB">
      <w:pPr>
        <w:ind w:left="-567" w:right="283" w:firstLine="567"/>
      </w:pPr>
    </w:p>
    <w:p w:rsidR="00503FFB" w:rsidRDefault="00503FFB" w:rsidP="00503FFB">
      <w:pPr>
        <w:ind w:left="-567" w:right="283" w:firstLine="567"/>
      </w:pPr>
    </w:p>
    <w:p w:rsidR="00503FFB" w:rsidRDefault="00503FFB" w:rsidP="00503FFB">
      <w:pPr>
        <w:ind w:left="-567" w:right="283" w:firstLine="567"/>
      </w:pPr>
    </w:p>
    <w:p w:rsidR="00503FFB" w:rsidRDefault="00503FFB" w:rsidP="00503FFB">
      <w:pPr>
        <w:ind w:left="-567" w:right="283" w:firstLine="567"/>
      </w:pPr>
    </w:p>
    <w:p w:rsidR="00503FFB" w:rsidRDefault="00503FFB" w:rsidP="00503FFB">
      <w:pPr>
        <w:ind w:left="-567" w:right="283" w:firstLine="567"/>
      </w:pPr>
    </w:p>
    <w:p w:rsidR="00503FFB" w:rsidRDefault="00503FFB" w:rsidP="00503FFB">
      <w:pPr>
        <w:ind w:left="-567" w:right="283" w:firstLine="567"/>
      </w:pPr>
    </w:p>
    <w:p w:rsidR="00503FFB" w:rsidRDefault="00503FFB" w:rsidP="00503FFB">
      <w:pPr>
        <w:ind w:left="-567" w:right="283" w:firstLine="567"/>
      </w:pPr>
    </w:p>
    <w:p w:rsidR="00503FFB" w:rsidRDefault="00503FFB" w:rsidP="00503FFB">
      <w:pPr>
        <w:ind w:left="-567" w:right="283" w:firstLine="567"/>
      </w:pPr>
    </w:p>
    <w:p w:rsidR="00503FFB" w:rsidRDefault="00503FFB" w:rsidP="00503FFB">
      <w:pPr>
        <w:ind w:left="-567" w:right="283" w:firstLine="567"/>
      </w:pPr>
    </w:p>
    <w:p w:rsidR="00503FFB" w:rsidRDefault="00503FFB" w:rsidP="00503FFB">
      <w:pPr>
        <w:ind w:left="-567" w:right="283" w:firstLine="567"/>
      </w:pPr>
    </w:p>
    <w:p w:rsidR="00503FFB" w:rsidRDefault="00503FFB" w:rsidP="00503FFB">
      <w:pPr>
        <w:ind w:left="-567" w:right="283" w:firstLine="567"/>
      </w:pPr>
    </w:p>
    <w:p w:rsidR="00503FFB" w:rsidRPr="00742F88" w:rsidRDefault="00503FFB" w:rsidP="00503FFB">
      <w:pPr>
        <w:pStyle w:val="a5"/>
        <w:jc w:val="right"/>
        <w:rPr>
          <w:sz w:val="24"/>
          <w:szCs w:val="24"/>
        </w:rPr>
      </w:pPr>
      <w:r w:rsidRPr="00742F88">
        <w:rPr>
          <w:sz w:val="24"/>
          <w:szCs w:val="24"/>
        </w:rPr>
        <w:lastRenderedPageBreak/>
        <w:t>"УТВЕРЖДАЮ"</w:t>
      </w:r>
    </w:p>
    <w:p w:rsidR="00503FFB" w:rsidRPr="00742F88" w:rsidRDefault="00503FFB" w:rsidP="00503FFB">
      <w:pPr>
        <w:pStyle w:val="a5"/>
        <w:jc w:val="right"/>
        <w:rPr>
          <w:sz w:val="24"/>
          <w:szCs w:val="24"/>
        </w:rPr>
      </w:pPr>
      <w:proofErr w:type="gramStart"/>
      <w:r w:rsidRPr="00742F88">
        <w:rPr>
          <w:sz w:val="24"/>
          <w:szCs w:val="24"/>
        </w:rPr>
        <w:t>Председатель  Славянского</w:t>
      </w:r>
      <w:proofErr w:type="gramEnd"/>
    </w:p>
    <w:p w:rsidR="00503FFB" w:rsidRPr="00742F88" w:rsidRDefault="00503FFB" w:rsidP="00503FFB">
      <w:pPr>
        <w:pStyle w:val="a5"/>
        <w:jc w:val="right"/>
        <w:rPr>
          <w:sz w:val="24"/>
          <w:szCs w:val="24"/>
        </w:rPr>
      </w:pPr>
      <w:r w:rsidRPr="00742F88">
        <w:rPr>
          <w:sz w:val="24"/>
          <w:szCs w:val="24"/>
        </w:rPr>
        <w:t>горрайотделения  ВОА</w:t>
      </w:r>
    </w:p>
    <w:p w:rsidR="00503FFB" w:rsidRPr="00742F88" w:rsidRDefault="00503FFB" w:rsidP="00503FFB">
      <w:pPr>
        <w:pStyle w:val="a5"/>
        <w:jc w:val="right"/>
        <w:rPr>
          <w:sz w:val="24"/>
          <w:szCs w:val="24"/>
        </w:rPr>
      </w:pPr>
      <w:r w:rsidRPr="00742F88">
        <w:rPr>
          <w:sz w:val="24"/>
          <w:szCs w:val="24"/>
        </w:rPr>
        <w:t>_________О.Е. Наточий</w:t>
      </w:r>
    </w:p>
    <w:p w:rsidR="00503FFB" w:rsidRPr="00742F88" w:rsidRDefault="00503FFB" w:rsidP="00503FFB">
      <w:pPr>
        <w:pStyle w:val="a5"/>
        <w:jc w:val="right"/>
        <w:rPr>
          <w:sz w:val="24"/>
          <w:szCs w:val="24"/>
        </w:rPr>
      </w:pPr>
      <w:r w:rsidRPr="00742F88">
        <w:rPr>
          <w:sz w:val="24"/>
          <w:szCs w:val="24"/>
        </w:rPr>
        <w:t>"___  " __________20___г.</w:t>
      </w:r>
    </w:p>
    <w:p w:rsidR="00503FFB" w:rsidRDefault="00503FFB" w:rsidP="00503FFB">
      <w:pPr>
        <w:ind w:left="-567" w:right="283" w:firstLine="567"/>
      </w:pPr>
    </w:p>
    <w:p w:rsidR="00503FFB" w:rsidRDefault="00503FFB" w:rsidP="00503FFB">
      <w:pPr>
        <w:ind w:left="-567" w:right="283" w:firstLine="567"/>
      </w:pPr>
    </w:p>
    <w:p w:rsidR="00503FFB" w:rsidRDefault="00503FFB" w:rsidP="00503FFB">
      <w:pPr>
        <w:ind w:left="-567" w:right="283" w:firstLine="567"/>
      </w:pPr>
    </w:p>
    <w:p w:rsidR="00503FFB" w:rsidRDefault="00503FFB" w:rsidP="00503FFB">
      <w:pPr>
        <w:pStyle w:val="11"/>
        <w:keepNext/>
        <w:keepLines/>
        <w:shd w:val="clear" w:color="auto" w:fill="auto"/>
        <w:spacing w:before="145" w:after="0" w:line="240" w:lineRule="auto"/>
        <w:ind w:left="-1134" w:firstLine="567"/>
      </w:pPr>
      <w:r>
        <w:t xml:space="preserve">Программа  предмета </w:t>
      </w:r>
    </w:p>
    <w:p w:rsidR="00503FFB" w:rsidRDefault="00503FFB" w:rsidP="00503FFB">
      <w:pPr>
        <w:pStyle w:val="11"/>
        <w:keepNext/>
        <w:keepLines/>
        <w:shd w:val="clear" w:color="auto" w:fill="auto"/>
        <w:spacing w:before="145" w:after="0" w:line="240" w:lineRule="auto"/>
        <w:ind w:left="-1134" w:firstLine="567"/>
      </w:pPr>
      <w:r>
        <w:t>"Основы  профессиональной  педагогики"</w:t>
      </w:r>
    </w:p>
    <w:p w:rsidR="00503FFB" w:rsidRPr="0016077C" w:rsidRDefault="00503FFB" w:rsidP="00503FFB">
      <w:pPr>
        <w:pStyle w:val="3"/>
        <w:shd w:val="clear" w:color="auto" w:fill="auto"/>
        <w:spacing w:line="240" w:lineRule="auto"/>
        <w:ind w:left="-426" w:right="141" w:firstLine="567"/>
        <w:rPr>
          <w:rFonts w:asciiTheme="minorHAnsi" w:hAnsiTheme="minorHAnsi" w:cstheme="minorHAnsi"/>
          <w:sz w:val="22"/>
          <w:szCs w:val="22"/>
          <w:u w:val="single"/>
        </w:rPr>
      </w:pPr>
      <w:r w:rsidRPr="0016077C">
        <w:rPr>
          <w:rFonts w:asciiTheme="minorHAnsi" w:eastAsia="Batang" w:hAnsiTheme="minorHAnsi" w:cstheme="minorHAnsi"/>
          <w:sz w:val="22"/>
          <w:szCs w:val="22"/>
          <w:u w:val="single"/>
        </w:rPr>
        <w:t>Тема 1. Основные понятия педагогики. Дидактика и принципы</w:t>
      </w:r>
      <w:r w:rsidRPr="0016077C">
        <w:rPr>
          <w:rFonts w:asciiTheme="minorHAnsi" w:hAnsiTheme="minorHAnsi" w:cstheme="minorHAnsi"/>
          <w:sz w:val="22"/>
          <w:szCs w:val="22"/>
          <w:u w:val="single"/>
        </w:rPr>
        <w:t xml:space="preserve"> </w:t>
      </w:r>
      <w:r w:rsidRPr="0016077C">
        <w:rPr>
          <w:rFonts w:asciiTheme="minorHAnsi" w:eastAsia="Batang" w:hAnsiTheme="minorHAnsi" w:cstheme="minorHAnsi"/>
          <w:sz w:val="22"/>
          <w:szCs w:val="22"/>
          <w:u w:val="single"/>
        </w:rPr>
        <w:t>обучения</w:t>
      </w:r>
    </w:p>
    <w:p w:rsidR="00503FFB" w:rsidRPr="0016077C" w:rsidRDefault="00503FFB" w:rsidP="00503FFB">
      <w:pPr>
        <w:pStyle w:val="3"/>
        <w:shd w:val="clear" w:color="auto" w:fill="auto"/>
        <w:spacing w:after="180" w:line="240" w:lineRule="auto"/>
        <w:ind w:left="-426" w:right="141" w:firstLine="567"/>
        <w:rPr>
          <w:rFonts w:asciiTheme="minorHAnsi" w:hAnsiTheme="minorHAnsi" w:cstheme="minorHAnsi"/>
          <w:sz w:val="22"/>
          <w:szCs w:val="22"/>
        </w:rPr>
      </w:pPr>
      <w:r w:rsidRPr="0016077C">
        <w:rPr>
          <w:rFonts w:asciiTheme="minorHAnsi" w:hAnsiTheme="minorHAnsi" w:cstheme="minorHAnsi"/>
          <w:sz w:val="22"/>
          <w:szCs w:val="22"/>
        </w:rPr>
        <w:t>Педагогика как наука об обучении и воспитании. Понятие о профессиональной (производственной) педагогике. Дидактика -раздел педагогики, изучающий процессы и системы обучения., Основные принципы дидактики. Содержание обучения. Особенности профессионального обучения. Обучение взрослых. Педагогические знания, умения и навыки.</w:t>
      </w:r>
    </w:p>
    <w:p w:rsidR="00503FFB" w:rsidRPr="0016077C" w:rsidRDefault="00503FFB" w:rsidP="00503FFB">
      <w:pPr>
        <w:pStyle w:val="3"/>
        <w:shd w:val="clear" w:color="auto" w:fill="auto"/>
        <w:spacing w:line="240" w:lineRule="auto"/>
        <w:ind w:left="-426" w:right="141" w:firstLine="567"/>
        <w:rPr>
          <w:rFonts w:asciiTheme="minorHAnsi" w:hAnsiTheme="minorHAnsi" w:cstheme="minorHAnsi"/>
          <w:sz w:val="22"/>
          <w:szCs w:val="22"/>
          <w:u w:val="single"/>
        </w:rPr>
      </w:pPr>
      <w:r w:rsidRPr="0016077C">
        <w:rPr>
          <w:rFonts w:asciiTheme="minorHAnsi" w:eastAsia="Batang" w:hAnsiTheme="minorHAnsi" w:cstheme="minorHAnsi"/>
          <w:sz w:val="22"/>
          <w:szCs w:val="22"/>
          <w:u w:val="single"/>
        </w:rPr>
        <w:t>Тема 2. Формы обучения</w:t>
      </w:r>
    </w:p>
    <w:p w:rsidR="00503FFB" w:rsidRDefault="00503FFB" w:rsidP="00503FFB">
      <w:pPr>
        <w:ind w:left="-426" w:right="141" w:firstLine="567"/>
        <w:rPr>
          <w:rFonts w:cstheme="minorHAnsi"/>
        </w:rPr>
      </w:pPr>
      <w:r w:rsidRPr="0016077C">
        <w:rPr>
          <w:rFonts w:cstheme="minorHAnsi"/>
        </w:rPr>
        <w:t>Организация обучения. Индивидуальная, групповая и бригадная формы организации. Урок как основная форма обучения. Виды и организация проведения уроков. Типы уроков. Уроки теоретического обучения. Лабораторные и лабораторно-практические занятия.</w:t>
      </w:r>
    </w:p>
    <w:p w:rsidR="00503FFB" w:rsidRPr="0016077C" w:rsidRDefault="00503FFB" w:rsidP="00503FFB">
      <w:pPr>
        <w:pStyle w:val="3"/>
        <w:shd w:val="clear" w:color="auto" w:fill="auto"/>
        <w:spacing w:after="196" w:line="240" w:lineRule="auto"/>
        <w:ind w:left="-426" w:right="280" w:firstLine="568"/>
        <w:rPr>
          <w:rFonts w:asciiTheme="minorHAnsi" w:hAnsiTheme="minorHAnsi" w:cstheme="minorHAnsi"/>
          <w:sz w:val="22"/>
          <w:szCs w:val="22"/>
        </w:rPr>
      </w:pPr>
      <w:r w:rsidRPr="0016077C">
        <w:rPr>
          <w:rFonts w:asciiTheme="minorHAnsi" w:hAnsiTheme="minorHAnsi" w:cstheme="minorHAnsi"/>
          <w:sz w:val="22"/>
          <w:szCs w:val="22"/>
        </w:rPr>
        <w:t>Производственное обучение. Психолого-педагогические требования к современному уроку. Основные элементы урока и дидактические требования к ним.</w:t>
      </w:r>
    </w:p>
    <w:p w:rsidR="00503FFB" w:rsidRPr="0016077C" w:rsidRDefault="00503FFB" w:rsidP="00503FFB">
      <w:pPr>
        <w:pStyle w:val="3"/>
        <w:shd w:val="clear" w:color="auto" w:fill="auto"/>
        <w:spacing w:line="240" w:lineRule="auto"/>
        <w:ind w:left="-426" w:firstLine="568"/>
        <w:rPr>
          <w:rFonts w:asciiTheme="minorHAnsi" w:hAnsiTheme="minorHAnsi" w:cstheme="minorHAnsi"/>
          <w:sz w:val="22"/>
          <w:szCs w:val="22"/>
          <w:u w:val="single"/>
        </w:rPr>
      </w:pPr>
      <w:r w:rsidRPr="0016077C">
        <w:rPr>
          <w:rFonts w:asciiTheme="minorHAnsi" w:eastAsia="Batang" w:hAnsiTheme="minorHAnsi" w:cstheme="minorHAnsi"/>
          <w:sz w:val="22"/>
          <w:szCs w:val="22"/>
          <w:u w:val="single"/>
        </w:rPr>
        <w:t>Тема 3. Методы обучения</w:t>
      </w:r>
    </w:p>
    <w:p w:rsidR="00503FFB" w:rsidRPr="0016077C" w:rsidRDefault="00503FFB" w:rsidP="00503FFB">
      <w:pPr>
        <w:pStyle w:val="3"/>
        <w:shd w:val="clear" w:color="auto" w:fill="auto"/>
        <w:spacing w:after="176"/>
        <w:ind w:left="-426" w:right="141" w:firstLine="568"/>
        <w:rPr>
          <w:rFonts w:asciiTheme="minorHAnsi" w:hAnsiTheme="minorHAnsi" w:cstheme="minorHAnsi"/>
          <w:sz w:val="22"/>
          <w:szCs w:val="22"/>
        </w:rPr>
      </w:pPr>
      <w:r w:rsidRPr="0016077C">
        <w:rPr>
          <w:rFonts w:asciiTheme="minorHAnsi" w:hAnsiTheme="minorHAnsi" w:cstheme="minorHAnsi"/>
          <w:sz w:val="22"/>
          <w:szCs w:val="22"/>
        </w:rPr>
        <w:t>Познавательная деятельность учащихся. Понятие о метод ах обучения. Словесные, наглядные и практические методы обучения. Усвоение знаний. Словесные и наглядные методы, виды самостоя</w:t>
      </w:r>
      <w:r w:rsidRPr="0016077C">
        <w:rPr>
          <w:rFonts w:asciiTheme="minorHAnsi" w:hAnsiTheme="minorHAnsi" w:cstheme="minorHAnsi"/>
          <w:sz w:val="22"/>
          <w:szCs w:val="22"/>
        </w:rPr>
        <w:softHyphen/>
        <w:t>тельных работ. Методы активного обучения (разбор конкретных си</w:t>
      </w:r>
      <w:r w:rsidRPr="0016077C">
        <w:rPr>
          <w:rFonts w:asciiTheme="minorHAnsi" w:hAnsiTheme="minorHAnsi" w:cstheme="minorHAnsi"/>
          <w:sz w:val="22"/>
          <w:szCs w:val="22"/>
        </w:rPr>
        <w:softHyphen/>
        <w:t>туаций, дидактические игры и др.). Методические приемы в дея</w:t>
      </w:r>
      <w:r w:rsidRPr="0016077C">
        <w:rPr>
          <w:rFonts w:asciiTheme="minorHAnsi" w:hAnsiTheme="minorHAnsi" w:cstheme="minorHAnsi"/>
          <w:sz w:val="22"/>
          <w:szCs w:val="22"/>
        </w:rPr>
        <w:softHyphen/>
        <w:t>тельности преподавателя. Развивающие методы обучения. Принципы развивающего обучения. Контроль и оценка усвоения знаний. Рейтинг, тестовый контроль. Понятие о средствах обучения. Наглядные пособия.</w:t>
      </w:r>
    </w:p>
    <w:p w:rsidR="00503FFB" w:rsidRPr="0016077C" w:rsidRDefault="00503FFB" w:rsidP="00503FFB">
      <w:pPr>
        <w:pStyle w:val="3"/>
        <w:shd w:val="clear" w:color="auto" w:fill="auto"/>
        <w:spacing w:line="254" w:lineRule="exact"/>
        <w:ind w:left="-426" w:right="141" w:firstLine="568"/>
        <w:rPr>
          <w:rFonts w:asciiTheme="minorHAnsi" w:hAnsiTheme="minorHAnsi" w:cstheme="minorHAnsi"/>
          <w:sz w:val="22"/>
          <w:szCs w:val="22"/>
          <w:u w:val="single"/>
        </w:rPr>
      </w:pPr>
      <w:r w:rsidRPr="0016077C">
        <w:rPr>
          <w:rFonts w:asciiTheme="minorHAnsi" w:hAnsiTheme="minorHAnsi" w:cstheme="minorHAnsi"/>
          <w:sz w:val="22"/>
          <w:szCs w:val="22"/>
          <w:u w:val="single"/>
        </w:rPr>
        <w:t>Тема 4. Особенности профессионального практического обу</w:t>
      </w:r>
      <w:r w:rsidRPr="0016077C">
        <w:rPr>
          <w:rFonts w:asciiTheme="minorHAnsi" w:hAnsiTheme="minorHAnsi" w:cstheme="minorHAnsi"/>
          <w:sz w:val="22"/>
          <w:szCs w:val="22"/>
          <w:u w:val="single"/>
        </w:rPr>
        <w:softHyphen/>
        <w:t>чения</w:t>
      </w:r>
    </w:p>
    <w:p w:rsidR="00503FFB" w:rsidRPr="0016077C" w:rsidRDefault="00503FFB" w:rsidP="00503FFB">
      <w:pPr>
        <w:pStyle w:val="3"/>
        <w:shd w:val="clear" w:color="auto" w:fill="auto"/>
        <w:spacing w:line="254" w:lineRule="exact"/>
        <w:ind w:left="-426" w:right="141" w:firstLine="568"/>
        <w:rPr>
          <w:rFonts w:asciiTheme="minorHAnsi" w:hAnsiTheme="minorHAnsi" w:cstheme="minorHAnsi"/>
          <w:sz w:val="22"/>
          <w:szCs w:val="22"/>
        </w:rPr>
      </w:pPr>
      <w:r w:rsidRPr="0016077C">
        <w:rPr>
          <w:rFonts w:asciiTheme="minorHAnsi" w:hAnsiTheme="minorHAnsi" w:cstheme="minorHAnsi"/>
          <w:sz w:val="22"/>
          <w:szCs w:val="22"/>
        </w:rPr>
        <w:t>Содержание и цели производственного обучения. Практическое обучение. Организация производственного обучения. Организация упражнений. Понятие о трудовой операции. Системы произ</w:t>
      </w:r>
      <w:r w:rsidRPr="0016077C">
        <w:rPr>
          <w:rFonts w:asciiTheme="minorHAnsi" w:hAnsiTheme="minorHAnsi" w:cstheme="minorHAnsi"/>
          <w:sz w:val="22"/>
          <w:szCs w:val="22"/>
        </w:rPr>
        <w:softHyphen/>
        <w:t>водственного обучения. Самостоятельность в учении при овладении профессией.</w:t>
      </w:r>
    </w:p>
    <w:p w:rsidR="00503FFB" w:rsidRPr="0016077C" w:rsidRDefault="00503FFB" w:rsidP="00503FFB">
      <w:pPr>
        <w:pStyle w:val="3"/>
        <w:shd w:val="clear" w:color="auto" w:fill="auto"/>
        <w:spacing w:after="184" w:line="254" w:lineRule="exact"/>
        <w:ind w:left="-426" w:right="141" w:firstLine="568"/>
        <w:rPr>
          <w:rFonts w:asciiTheme="minorHAnsi" w:hAnsiTheme="minorHAnsi" w:cstheme="minorHAnsi"/>
          <w:sz w:val="22"/>
          <w:szCs w:val="22"/>
        </w:rPr>
      </w:pPr>
      <w:r w:rsidRPr="0016077C">
        <w:rPr>
          <w:rFonts w:asciiTheme="minorHAnsi" w:hAnsiTheme="minorHAnsi" w:cstheme="minorHAnsi"/>
          <w:sz w:val="22"/>
          <w:szCs w:val="22"/>
        </w:rPr>
        <w:t>Обучение вождению автомобиля.</w:t>
      </w:r>
    </w:p>
    <w:p w:rsidR="00503FFB" w:rsidRPr="0016077C" w:rsidRDefault="00503FFB" w:rsidP="00503FFB">
      <w:pPr>
        <w:pStyle w:val="3"/>
        <w:shd w:val="clear" w:color="auto" w:fill="auto"/>
        <w:ind w:left="-426" w:right="141" w:firstLine="568"/>
        <w:rPr>
          <w:rFonts w:asciiTheme="minorHAnsi" w:hAnsiTheme="minorHAnsi" w:cstheme="minorHAnsi"/>
          <w:sz w:val="22"/>
          <w:szCs w:val="22"/>
          <w:u w:val="single"/>
        </w:rPr>
      </w:pPr>
      <w:r w:rsidRPr="0016077C">
        <w:rPr>
          <w:rFonts w:asciiTheme="minorHAnsi" w:hAnsiTheme="minorHAnsi" w:cstheme="minorHAnsi"/>
          <w:sz w:val="22"/>
          <w:szCs w:val="22"/>
          <w:u w:val="single"/>
        </w:rPr>
        <w:t>Тема 5. Воспитание в процессе обучения</w:t>
      </w:r>
    </w:p>
    <w:p w:rsidR="00503FFB" w:rsidRPr="0016077C" w:rsidRDefault="00503FFB" w:rsidP="00503FFB">
      <w:pPr>
        <w:pStyle w:val="3"/>
        <w:shd w:val="clear" w:color="auto" w:fill="auto"/>
        <w:ind w:left="-426" w:right="141" w:firstLine="568"/>
        <w:rPr>
          <w:rFonts w:asciiTheme="minorHAnsi" w:hAnsiTheme="minorHAnsi" w:cstheme="minorHAnsi"/>
          <w:sz w:val="22"/>
          <w:szCs w:val="22"/>
        </w:rPr>
      </w:pPr>
      <w:r w:rsidRPr="0016077C">
        <w:rPr>
          <w:rFonts w:asciiTheme="minorHAnsi" w:hAnsiTheme="minorHAnsi" w:cstheme="minorHAnsi"/>
          <w:sz w:val="22"/>
          <w:szCs w:val="22"/>
        </w:rPr>
        <w:t xml:space="preserve">Цепи и задачи воспитания при подготовке водителя. Воспитание взрослых. Формирование чувства </w:t>
      </w:r>
      <w:r w:rsidRPr="0016077C">
        <w:rPr>
          <w:rStyle w:val="10pt"/>
          <w:rFonts w:asciiTheme="minorHAnsi" w:hAnsiTheme="minorHAnsi" w:cstheme="minorHAnsi"/>
          <w:b w:val="0"/>
          <w:sz w:val="22"/>
          <w:szCs w:val="22"/>
        </w:rPr>
        <w:t>ответственности за безопасность</w:t>
      </w:r>
      <w:r w:rsidRPr="0016077C">
        <w:rPr>
          <w:rStyle w:val="10pt"/>
          <w:rFonts w:asciiTheme="minorHAnsi" w:hAnsiTheme="minorHAnsi" w:cstheme="minorHAnsi"/>
          <w:sz w:val="22"/>
          <w:szCs w:val="22"/>
        </w:rPr>
        <w:t xml:space="preserve"> </w:t>
      </w:r>
      <w:r w:rsidRPr="0016077C">
        <w:rPr>
          <w:rFonts w:asciiTheme="minorHAnsi" w:hAnsiTheme="minorHAnsi" w:cstheme="minorHAnsi"/>
          <w:sz w:val="22"/>
          <w:szCs w:val="22"/>
        </w:rPr>
        <w:t>дорожного движения. Воспитание на анализе причин ДТП.</w:t>
      </w:r>
    </w:p>
    <w:p w:rsidR="00503FFB" w:rsidRPr="0016077C" w:rsidRDefault="00503FFB" w:rsidP="00503FFB">
      <w:pPr>
        <w:pStyle w:val="3"/>
        <w:shd w:val="clear" w:color="auto" w:fill="auto"/>
        <w:ind w:left="-426" w:right="141" w:firstLine="568"/>
        <w:rPr>
          <w:rFonts w:asciiTheme="minorHAnsi" w:hAnsiTheme="minorHAnsi" w:cstheme="minorHAnsi"/>
          <w:sz w:val="22"/>
          <w:szCs w:val="22"/>
        </w:rPr>
      </w:pPr>
      <w:r w:rsidRPr="0016077C">
        <w:rPr>
          <w:rFonts w:asciiTheme="minorHAnsi" w:hAnsiTheme="minorHAnsi" w:cstheme="minorHAnsi"/>
          <w:sz w:val="22"/>
          <w:szCs w:val="22"/>
        </w:rPr>
        <w:t>Воспитание дисциплинированности и ответственности. Воспитание средствами обучения. Воспитание экологической культуры. Роль личности обучающего и его педагогических навыков и способностей в воспитании. Технологии воспитания. Самовоспитание обучающихся. Методы самовоспитания.</w:t>
      </w:r>
    </w:p>
    <w:p w:rsidR="00503FFB" w:rsidRDefault="00503FFB" w:rsidP="00503FFB">
      <w:pPr>
        <w:ind w:left="-426" w:right="141" w:firstLine="567"/>
      </w:pPr>
    </w:p>
    <w:p w:rsidR="00503FFB" w:rsidRDefault="00503FFB" w:rsidP="00503FFB">
      <w:pPr>
        <w:ind w:left="-426" w:right="141" w:firstLine="567"/>
      </w:pPr>
    </w:p>
    <w:p w:rsidR="00503FFB" w:rsidRDefault="00503FFB" w:rsidP="00503FFB">
      <w:pPr>
        <w:ind w:left="-426" w:right="141" w:firstLine="567"/>
      </w:pPr>
    </w:p>
    <w:p w:rsidR="00503FFB" w:rsidRDefault="00503FFB" w:rsidP="00503FFB">
      <w:pPr>
        <w:ind w:left="-426" w:right="141" w:firstLine="567"/>
      </w:pPr>
    </w:p>
    <w:p w:rsidR="00503FFB" w:rsidRPr="00742F88" w:rsidRDefault="00503FFB" w:rsidP="00503FFB">
      <w:pPr>
        <w:pStyle w:val="a5"/>
        <w:jc w:val="right"/>
        <w:rPr>
          <w:sz w:val="24"/>
          <w:szCs w:val="24"/>
        </w:rPr>
      </w:pPr>
      <w:r w:rsidRPr="00742F88">
        <w:rPr>
          <w:sz w:val="24"/>
          <w:szCs w:val="24"/>
        </w:rPr>
        <w:lastRenderedPageBreak/>
        <w:t>"УТВЕРЖДАЮ"</w:t>
      </w:r>
    </w:p>
    <w:p w:rsidR="00503FFB" w:rsidRPr="00742F88" w:rsidRDefault="00503FFB" w:rsidP="00503FFB">
      <w:pPr>
        <w:pStyle w:val="a5"/>
        <w:jc w:val="right"/>
        <w:rPr>
          <w:sz w:val="24"/>
          <w:szCs w:val="24"/>
        </w:rPr>
      </w:pPr>
      <w:proofErr w:type="gramStart"/>
      <w:r w:rsidRPr="00742F88">
        <w:rPr>
          <w:sz w:val="24"/>
          <w:szCs w:val="24"/>
        </w:rPr>
        <w:t>Председатель  Славянского</w:t>
      </w:r>
      <w:proofErr w:type="gramEnd"/>
    </w:p>
    <w:p w:rsidR="00503FFB" w:rsidRPr="00742F88" w:rsidRDefault="00503FFB" w:rsidP="00503FFB">
      <w:pPr>
        <w:pStyle w:val="a5"/>
        <w:jc w:val="right"/>
        <w:rPr>
          <w:sz w:val="24"/>
          <w:szCs w:val="24"/>
        </w:rPr>
      </w:pPr>
      <w:r w:rsidRPr="00742F88">
        <w:rPr>
          <w:sz w:val="24"/>
          <w:szCs w:val="24"/>
        </w:rPr>
        <w:t>горрайотделения  ВОА</w:t>
      </w:r>
    </w:p>
    <w:p w:rsidR="00503FFB" w:rsidRPr="00742F88" w:rsidRDefault="00503FFB" w:rsidP="00503FFB">
      <w:pPr>
        <w:pStyle w:val="a5"/>
        <w:jc w:val="right"/>
        <w:rPr>
          <w:sz w:val="24"/>
          <w:szCs w:val="24"/>
        </w:rPr>
      </w:pPr>
      <w:r w:rsidRPr="00742F88">
        <w:rPr>
          <w:sz w:val="24"/>
          <w:szCs w:val="24"/>
        </w:rPr>
        <w:t>_________О.Е. Наточий</w:t>
      </w:r>
    </w:p>
    <w:p w:rsidR="00503FFB" w:rsidRPr="00742F88" w:rsidRDefault="00503FFB" w:rsidP="00503FFB">
      <w:pPr>
        <w:pStyle w:val="a5"/>
        <w:jc w:val="right"/>
        <w:rPr>
          <w:sz w:val="24"/>
          <w:szCs w:val="24"/>
        </w:rPr>
      </w:pPr>
      <w:r w:rsidRPr="00742F88">
        <w:rPr>
          <w:sz w:val="24"/>
          <w:szCs w:val="24"/>
        </w:rPr>
        <w:t>"___  " __________20___г.</w:t>
      </w:r>
    </w:p>
    <w:p w:rsidR="00503FFB" w:rsidRDefault="00503FFB" w:rsidP="00503FFB">
      <w:pPr>
        <w:ind w:left="-426" w:right="141" w:firstLine="567"/>
      </w:pPr>
    </w:p>
    <w:p w:rsidR="00503FFB" w:rsidRDefault="00503FFB" w:rsidP="00503FFB">
      <w:pPr>
        <w:ind w:left="-426" w:right="141" w:firstLine="567"/>
      </w:pPr>
    </w:p>
    <w:p w:rsidR="00503FFB" w:rsidRDefault="00503FFB" w:rsidP="00503FFB">
      <w:pPr>
        <w:ind w:left="-426" w:right="141" w:firstLine="567"/>
      </w:pPr>
    </w:p>
    <w:p w:rsidR="00503FFB" w:rsidRDefault="00503FFB" w:rsidP="00503FFB">
      <w:pPr>
        <w:pStyle w:val="21"/>
        <w:shd w:val="clear" w:color="auto" w:fill="auto"/>
        <w:ind w:left="-1134" w:right="4" w:firstLine="567"/>
        <w:rPr>
          <w:sz w:val="22"/>
          <w:szCs w:val="22"/>
        </w:rPr>
      </w:pPr>
      <w:r w:rsidRPr="006041F6">
        <w:rPr>
          <w:sz w:val="22"/>
          <w:szCs w:val="22"/>
        </w:rPr>
        <w:t xml:space="preserve">ТЕМАТИЧЕСКИЙ ПЛАН </w:t>
      </w:r>
    </w:p>
    <w:p w:rsidR="00503FFB" w:rsidRDefault="00503FFB" w:rsidP="00503FFB">
      <w:pPr>
        <w:pStyle w:val="21"/>
        <w:shd w:val="clear" w:color="auto" w:fill="auto"/>
        <w:ind w:left="-1134" w:right="4" w:firstLine="567"/>
        <w:rPr>
          <w:sz w:val="22"/>
          <w:szCs w:val="22"/>
        </w:rPr>
      </w:pPr>
      <w:r w:rsidRPr="006041F6">
        <w:rPr>
          <w:sz w:val="22"/>
          <w:szCs w:val="22"/>
        </w:rPr>
        <w:t>ТЕОРЕТИЧЕСКИХ ЗАНЯТИЙ ПРЕДМЕТА</w:t>
      </w:r>
    </w:p>
    <w:p w:rsidR="00503FFB" w:rsidRDefault="00503FFB" w:rsidP="00503FFB">
      <w:pPr>
        <w:pStyle w:val="21"/>
        <w:shd w:val="clear" w:color="auto" w:fill="auto"/>
        <w:ind w:left="-1134" w:right="4" w:firstLine="567"/>
        <w:rPr>
          <w:sz w:val="22"/>
          <w:szCs w:val="22"/>
        </w:rPr>
      </w:pPr>
      <w:r>
        <w:rPr>
          <w:sz w:val="22"/>
          <w:szCs w:val="22"/>
        </w:rPr>
        <w:t>"</w:t>
      </w:r>
      <w:r w:rsidRPr="006041F6">
        <w:rPr>
          <w:sz w:val="22"/>
          <w:szCs w:val="22"/>
        </w:rPr>
        <w:t xml:space="preserve"> ОСНОВЫ МЕТОДИКИ ПРОИЗВОДСТВЕННОГО</w:t>
      </w:r>
      <w:r>
        <w:rPr>
          <w:sz w:val="22"/>
          <w:szCs w:val="22"/>
        </w:rPr>
        <w:t xml:space="preserve">  ОБУЧЕНИЯ"</w:t>
      </w:r>
    </w:p>
    <w:p w:rsidR="00503FFB" w:rsidRDefault="00503FFB" w:rsidP="00503FFB">
      <w:pPr>
        <w:pStyle w:val="21"/>
        <w:shd w:val="clear" w:color="auto" w:fill="auto"/>
        <w:ind w:left="-1134" w:right="4" w:firstLine="567"/>
        <w:rPr>
          <w:sz w:val="22"/>
          <w:szCs w:val="22"/>
        </w:rPr>
      </w:pPr>
    </w:p>
    <w:tbl>
      <w:tblPr>
        <w:tblStyle w:val="a4"/>
        <w:tblW w:w="0" w:type="auto"/>
        <w:tblLook w:val="04A0" w:firstRow="1" w:lastRow="0" w:firstColumn="1" w:lastColumn="0" w:noHBand="0" w:noVBand="1"/>
      </w:tblPr>
      <w:tblGrid>
        <w:gridCol w:w="817"/>
        <w:gridCol w:w="4621"/>
        <w:gridCol w:w="2720"/>
      </w:tblGrid>
      <w:tr w:rsidR="00503FFB" w:rsidTr="00D81A4A">
        <w:tc>
          <w:tcPr>
            <w:tcW w:w="817" w:type="dxa"/>
          </w:tcPr>
          <w:p w:rsidR="00503FFB" w:rsidRDefault="00503FFB" w:rsidP="00D81A4A">
            <w:pPr>
              <w:jc w:val="center"/>
              <w:rPr>
                <w:rFonts w:cstheme="minorHAnsi"/>
              </w:rPr>
            </w:pPr>
            <w:r>
              <w:rPr>
                <w:rFonts w:cstheme="minorHAnsi"/>
              </w:rPr>
              <w:t>№</w:t>
            </w:r>
          </w:p>
        </w:tc>
        <w:tc>
          <w:tcPr>
            <w:tcW w:w="4621" w:type="dxa"/>
          </w:tcPr>
          <w:p w:rsidR="00503FFB" w:rsidRDefault="00503FFB" w:rsidP="00D81A4A">
            <w:pPr>
              <w:jc w:val="center"/>
              <w:rPr>
                <w:rFonts w:cstheme="minorHAnsi"/>
              </w:rPr>
            </w:pPr>
            <w:r>
              <w:rPr>
                <w:rFonts w:cstheme="minorHAnsi"/>
              </w:rPr>
              <w:t>Разделы  и  темы</w:t>
            </w:r>
          </w:p>
        </w:tc>
        <w:tc>
          <w:tcPr>
            <w:tcW w:w="2720" w:type="dxa"/>
          </w:tcPr>
          <w:p w:rsidR="00503FFB" w:rsidRDefault="00503FFB" w:rsidP="00D81A4A">
            <w:pPr>
              <w:jc w:val="center"/>
              <w:rPr>
                <w:rFonts w:cstheme="minorHAnsi"/>
              </w:rPr>
            </w:pPr>
            <w:r>
              <w:rPr>
                <w:rFonts w:cstheme="minorHAnsi"/>
              </w:rPr>
              <w:t>Количество  часов</w:t>
            </w:r>
          </w:p>
        </w:tc>
      </w:tr>
      <w:tr w:rsidR="00503FFB" w:rsidTr="00D81A4A">
        <w:tc>
          <w:tcPr>
            <w:tcW w:w="8158" w:type="dxa"/>
            <w:gridSpan w:val="3"/>
          </w:tcPr>
          <w:p w:rsidR="00503FFB" w:rsidRDefault="00503FFB" w:rsidP="00D81A4A">
            <w:pPr>
              <w:jc w:val="center"/>
              <w:rPr>
                <w:rFonts w:cstheme="minorHAnsi"/>
              </w:rPr>
            </w:pPr>
            <w:r>
              <w:rPr>
                <w:rFonts w:cstheme="minorHAnsi"/>
              </w:rPr>
              <w:t>Раздел 1. Подготовка  мастера  производственного  обучения  к  занятию</w:t>
            </w:r>
          </w:p>
        </w:tc>
      </w:tr>
      <w:tr w:rsidR="00503FFB" w:rsidTr="00D81A4A">
        <w:tc>
          <w:tcPr>
            <w:tcW w:w="817" w:type="dxa"/>
          </w:tcPr>
          <w:p w:rsidR="00503FFB" w:rsidRDefault="00503FFB" w:rsidP="00D81A4A">
            <w:pPr>
              <w:jc w:val="center"/>
              <w:rPr>
                <w:rFonts w:cstheme="minorHAnsi"/>
              </w:rPr>
            </w:pPr>
            <w:r>
              <w:rPr>
                <w:rFonts w:cstheme="minorHAnsi"/>
              </w:rPr>
              <w:t>1.1</w:t>
            </w:r>
          </w:p>
        </w:tc>
        <w:tc>
          <w:tcPr>
            <w:tcW w:w="4621" w:type="dxa"/>
          </w:tcPr>
          <w:p w:rsidR="00503FFB" w:rsidRDefault="00503FFB" w:rsidP="00D81A4A">
            <w:pPr>
              <w:rPr>
                <w:rFonts w:cstheme="minorHAnsi"/>
              </w:rPr>
            </w:pPr>
            <w:r>
              <w:rPr>
                <w:rFonts w:cstheme="minorHAnsi"/>
              </w:rPr>
              <w:t>Нормативно-правовая  и  материально  техническая  база обучения</w:t>
            </w:r>
          </w:p>
        </w:tc>
        <w:tc>
          <w:tcPr>
            <w:tcW w:w="2720" w:type="dxa"/>
          </w:tcPr>
          <w:p w:rsidR="00503FFB" w:rsidRDefault="00503FFB" w:rsidP="00D81A4A">
            <w:pPr>
              <w:jc w:val="center"/>
              <w:rPr>
                <w:rFonts w:cstheme="minorHAnsi"/>
              </w:rPr>
            </w:pPr>
            <w:r>
              <w:rPr>
                <w:rFonts w:cstheme="minorHAnsi"/>
              </w:rPr>
              <w:t>1</w:t>
            </w:r>
          </w:p>
        </w:tc>
      </w:tr>
      <w:tr w:rsidR="00503FFB" w:rsidTr="00D81A4A">
        <w:tc>
          <w:tcPr>
            <w:tcW w:w="817" w:type="dxa"/>
          </w:tcPr>
          <w:p w:rsidR="00503FFB" w:rsidRDefault="00503FFB" w:rsidP="00D81A4A">
            <w:pPr>
              <w:jc w:val="center"/>
              <w:rPr>
                <w:rFonts w:cstheme="minorHAnsi"/>
              </w:rPr>
            </w:pPr>
            <w:r>
              <w:rPr>
                <w:rFonts w:cstheme="minorHAnsi"/>
              </w:rPr>
              <w:t>1.2</w:t>
            </w:r>
          </w:p>
        </w:tc>
        <w:tc>
          <w:tcPr>
            <w:tcW w:w="4621" w:type="dxa"/>
          </w:tcPr>
          <w:p w:rsidR="00503FFB" w:rsidRDefault="00503FFB" w:rsidP="00D81A4A">
            <w:pPr>
              <w:rPr>
                <w:rFonts w:cstheme="minorHAnsi"/>
              </w:rPr>
            </w:pPr>
            <w:r>
              <w:rPr>
                <w:rFonts w:cstheme="minorHAnsi"/>
              </w:rPr>
              <w:t>Виды  и  порядок  применения  и  составления  учебной  документации</w:t>
            </w:r>
          </w:p>
        </w:tc>
        <w:tc>
          <w:tcPr>
            <w:tcW w:w="2720" w:type="dxa"/>
          </w:tcPr>
          <w:p w:rsidR="00503FFB" w:rsidRDefault="00503FFB" w:rsidP="00D81A4A">
            <w:pPr>
              <w:jc w:val="center"/>
              <w:rPr>
                <w:rFonts w:cstheme="minorHAnsi"/>
              </w:rPr>
            </w:pPr>
            <w:r>
              <w:rPr>
                <w:rFonts w:cstheme="minorHAnsi"/>
              </w:rPr>
              <w:t>2</w:t>
            </w:r>
          </w:p>
        </w:tc>
      </w:tr>
      <w:tr w:rsidR="00503FFB" w:rsidTr="00D81A4A">
        <w:tc>
          <w:tcPr>
            <w:tcW w:w="8158" w:type="dxa"/>
            <w:gridSpan w:val="3"/>
          </w:tcPr>
          <w:p w:rsidR="00503FFB" w:rsidRDefault="00503FFB" w:rsidP="00D81A4A">
            <w:pPr>
              <w:jc w:val="center"/>
              <w:rPr>
                <w:rFonts w:cstheme="minorHAnsi"/>
              </w:rPr>
            </w:pPr>
            <w:r>
              <w:rPr>
                <w:rFonts w:cstheme="minorHAnsi"/>
              </w:rPr>
              <w:t>Раздел 2. Проведение  занятий  производственного  обучения.</w:t>
            </w:r>
          </w:p>
        </w:tc>
      </w:tr>
      <w:tr w:rsidR="00503FFB" w:rsidTr="00D81A4A">
        <w:tc>
          <w:tcPr>
            <w:tcW w:w="817" w:type="dxa"/>
          </w:tcPr>
          <w:p w:rsidR="00503FFB" w:rsidRDefault="00503FFB" w:rsidP="00D81A4A">
            <w:pPr>
              <w:jc w:val="center"/>
              <w:rPr>
                <w:rFonts w:cstheme="minorHAnsi"/>
              </w:rPr>
            </w:pPr>
            <w:r>
              <w:rPr>
                <w:rFonts w:cstheme="minorHAnsi"/>
              </w:rPr>
              <w:t>2.1</w:t>
            </w:r>
          </w:p>
        </w:tc>
        <w:tc>
          <w:tcPr>
            <w:tcW w:w="4621" w:type="dxa"/>
          </w:tcPr>
          <w:p w:rsidR="00503FFB" w:rsidRDefault="00503FFB" w:rsidP="00D81A4A">
            <w:pPr>
              <w:rPr>
                <w:rFonts w:cstheme="minorHAnsi"/>
              </w:rPr>
            </w:pPr>
            <w:r>
              <w:rPr>
                <w:rFonts w:cstheme="minorHAnsi"/>
              </w:rPr>
              <w:t>Вводный  инструктаж</w:t>
            </w:r>
          </w:p>
        </w:tc>
        <w:tc>
          <w:tcPr>
            <w:tcW w:w="2720" w:type="dxa"/>
          </w:tcPr>
          <w:p w:rsidR="00503FFB" w:rsidRDefault="00503FFB" w:rsidP="00D81A4A">
            <w:pPr>
              <w:jc w:val="center"/>
              <w:rPr>
                <w:rFonts w:cstheme="minorHAnsi"/>
              </w:rPr>
            </w:pPr>
            <w:r>
              <w:rPr>
                <w:rFonts w:cstheme="minorHAnsi"/>
              </w:rPr>
              <w:t>3</w:t>
            </w:r>
          </w:p>
        </w:tc>
      </w:tr>
      <w:tr w:rsidR="00503FFB" w:rsidTr="00D81A4A">
        <w:tc>
          <w:tcPr>
            <w:tcW w:w="817" w:type="dxa"/>
          </w:tcPr>
          <w:p w:rsidR="00503FFB" w:rsidRDefault="00503FFB" w:rsidP="00D81A4A">
            <w:pPr>
              <w:jc w:val="center"/>
              <w:rPr>
                <w:rFonts w:cstheme="minorHAnsi"/>
              </w:rPr>
            </w:pPr>
            <w:r>
              <w:rPr>
                <w:rFonts w:cstheme="minorHAnsi"/>
              </w:rPr>
              <w:t>2.2</w:t>
            </w:r>
          </w:p>
        </w:tc>
        <w:tc>
          <w:tcPr>
            <w:tcW w:w="4621" w:type="dxa"/>
          </w:tcPr>
          <w:p w:rsidR="00503FFB" w:rsidRDefault="00503FFB" w:rsidP="00D81A4A">
            <w:pPr>
              <w:rPr>
                <w:rFonts w:cstheme="minorHAnsi"/>
              </w:rPr>
            </w:pPr>
            <w:r>
              <w:rPr>
                <w:rFonts w:cstheme="minorHAnsi"/>
              </w:rPr>
              <w:t>Текущий  инструктаж</w:t>
            </w:r>
          </w:p>
        </w:tc>
        <w:tc>
          <w:tcPr>
            <w:tcW w:w="2720" w:type="dxa"/>
          </w:tcPr>
          <w:p w:rsidR="00503FFB" w:rsidRDefault="00503FFB" w:rsidP="00D81A4A">
            <w:pPr>
              <w:jc w:val="center"/>
              <w:rPr>
                <w:rFonts w:cstheme="minorHAnsi"/>
              </w:rPr>
            </w:pPr>
            <w:r>
              <w:rPr>
                <w:rFonts w:cstheme="minorHAnsi"/>
              </w:rPr>
              <w:t>4</w:t>
            </w:r>
          </w:p>
        </w:tc>
      </w:tr>
      <w:tr w:rsidR="00503FFB" w:rsidTr="00D81A4A">
        <w:tc>
          <w:tcPr>
            <w:tcW w:w="817" w:type="dxa"/>
          </w:tcPr>
          <w:p w:rsidR="00503FFB" w:rsidRDefault="00503FFB" w:rsidP="00D81A4A">
            <w:pPr>
              <w:jc w:val="center"/>
              <w:rPr>
                <w:rFonts w:cstheme="minorHAnsi"/>
              </w:rPr>
            </w:pPr>
            <w:r>
              <w:rPr>
                <w:rFonts w:cstheme="minorHAnsi"/>
              </w:rPr>
              <w:t>2.3</w:t>
            </w:r>
          </w:p>
        </w:tc>
        <w:tc>
          <w:tcPr>
            <w:tcW w:w="4621" w:type="dxa"/>
          </w:tcPr>
          <w:p w:rsidR="00503FFB" w:rsidRDefault="00503FFB" w:rsidP="00D81A4A">
            <w:pPr>
              <w:rPr>
                <w:rFonts w:cstheme="minorHAnsi"/>
              </w:rPr>
            </w:pPr>
            <w:r>
              <w:rPr>
                <w:rFonts w:cstheme="minorHAnsi"/>
              </w:rPr>
              <w:t>Заключительный  инструктаж</w:t>
            </w:r>
          </w:p>
        </w:tc>
        <w:tc>
          <w:tcPr>
            <w:tcW w:w="2720" w:type="dxa"/>
          </w:tcPr>
          <w:p w:rsidR="00503FFB" w:rsidRDefault="00503FFB" w:rsidP="00D81A4A">
            <w:pPr>
              <w:jc w:val="center"/>
              <w:rPr>
                <w:rFonts w:cstheme="minorHAnsi"/>
              </w:rPr>
            </w:pPr>
            <w:r>
              <w:rPr>
                <w:rFonts w:cstheme="minorHAnsi"/>
              </w:rPr>
              <w:t>2</w:t>
            </w:r>
          </w:p>
        </w:tc>
      </w:tr>
      <w:tr w:rsidR="00503FFB" w:rsidTr="00D81A4A">
        <w:tc>
          <w:tcPr>
            <w:tcW w:w="817" w:type="dxa"/>
          </w:tcPr>
          <w:p w:rsidR="00503FFB" w:rsidRDefault="00503FFB" w:rsidP="00D81A4A">
            <w:pPr>
              <w:jc w:val="center"/>
              <w:rPr>
                <w:rFonts w:cstheme="minorHAnsi"/>
              </w:rPr>
            </w:pPr>
            <w:r>
              <w:rPr>
                <w:rFonts w:cstheme="minorHAnsi"/>
              </w:rPr>
              <w:t>2.4</w:t>
            </w:r>
          </w:p>
        </w:tc>
        <w:tc>
          <w:tcPr>
            <w:tcW w:w="4621" w:type="dxa"/>
          </w:tcPr>
          <w:p w:rsidR="00503FFB" w:rsidRDefault="00503FFB" w:rsidP="00D81A4A">
            <w:pPr>
              <w:rPr>
                <w:rFonts w:cstheme="minorHAnsi"/>
              </w:rPr>
            </w:pPr>
            <w:r>
              <w:rPr>
                <w:rFonts w:cstheme="minorHAnsi"/>
              </w:rPr>
              <w:t>Методика  контрольных  проверок  навыков  управления  автомобилем</w:t>
            </w:r>
          </w:p>
        </w:tc>
        <w:tc>
          <w:tcPr>
            <w:tcW w:w="2720" w:type="dxa"/>
          </w:tcPr>
          <w:p w:rsidR="00503FFB" w:rsidRDefault="00503FFB" w:rsidP="00D81A4A">
            <w:pPr>
              <w:jc w:val="center"/>
              <w:rPr>
                <w:rFonts w:cstheme="minorHAnsi"/>
              </w:rPr>
            </w:pPr>
            <w:r>
              <w:rPr>
                <w:rFonts w:cstheme="minorHAnsi"/>
              </w:rPr>
              <w:t>4</w:t>
            </w:r>
          </w:p>
        </w:tc>
      </w:tr>
      <w:tr w:rsidR="00503FFB" w:rsidTr="00D81A4A">
        <w:tc>
          <w:tcPr>
            <w:tcW w:w="817" w:type="dxa"/>
          </w:tcPr>
          <w:p w:rsidR="00503FFB" w:rsidRDefault="00503FFB" w:rsidP="00D81A4A">
            <w:pPr>
              <w:jc w:val="center"/>
              <w:rPr>
                <w:rFonts w:cstheme="minorHAnsi"/>
              </w:rPr>
            </w:pPr>
            <w:r>
              <w:rPr>
                <w:rFonts w:cstheme="minorHAnsi"/>
              </w:rPr>
              <w:t>2.5</w:t>
            </w:r>
          </w:p>
        </w:tc>
        <w:tc>
          <w:tcPr>
            <w:tcW w:w="4621" w:type="dxa"/>
          </w:tcPr>
          <w:p w:rsidR="00503FFB" w:rsidRDefault="00503FFB" w:rsidP="00D81A4A">
            <w:pPr>
              <w:rPr>
                <w:rFonts w:cstheme="minorHAnsi"/>
              </w:rPr>
            </w:pPr>
            <w:r>
              <w:rPr>
                <w:rFonts w:cstheme="minorHAnsi"/>
              </w:rPr>
              <w:t>Методика  обучения  проведению  контрольных  осмотров  и  ежедневного  технического  обслуживания  транспортных  средств</w:t>
            </w:r>
          </w:p>
        </w:tc>
        <w:tc>
          <w:tcPr>
            <w:tcW w:w="2720" w:type="dxa"/>
          </w:tcPr>
          <w:p w:rsidR="00503FFB" w:rsidRDefault="00503FFB" w:rsidP="00D81A4A">
            <w:pPr>
              <w:jc w:val="center"/>
              <w:rPr>
                <w:rFonts w:cstheme="minorHAnsi"/>
              </w:rPr>
            </w:pPr>
            <w:r>
              <w:rPr>
                <w:rFonts w:cstheme="minorHAnsi"/>
              </w:rPr>
              <w:t>4</w:t>
            </w:r>
          </w:p>
        </w:tc>
      </w:tr>
      <w:tr w:rsidR="00503FFB" w:rsidTr="00D81A4A">
        <w:tc>
          <w:tcPr>
            <w:tcW w:w="817" w:type="dxa"/>
          </w:tcPr>
          <w:p w:rsidR="00503FFB" w:rsidRDefault="00503FFB" w:rsidP="00D81A4A">
            <w:pPr>
              <w:jc w:val="center"/>
              <w:rPr>
                <w:rFonts w:cstheme="minorHAnsi"/>
              </w:rPr>
            </w:pPr>
          </w:p>
        </w:tc>
        <w:tc>
          <w:tcPr>
            <w:tcW w:w="4621" w:type="dxa"/>
          </w:tcPr>
          <w:p w:rsidR="00503FFB" w:rsidRDefault="00503FFB" w:rsidP="00D81A4A">
            <w:pPr>
              <w:rPr>
                <w:rFonts w:cstheme="minorHAnsi"/>
              </w:rPr>
            </w:pPr>
            <w:r>
              <w:rPr>
                <w:rFonts w:cstheme="minorHAnsi"/>
              </w:rPr>
              <w:t>ВСЕГО</w:t>
            </w:r>
          </w:p>
        </w:tc>
        <w:tc>
          <w:tcPr>
            <w:tcW w:w="2720" w:type="dxa"/>
          </w:tcPr>
          <w:p w:rsidR="00503FFB" w:rsidRDefault="00503FFB" w:rsidP="00D81A4A">
            <w:pPr>
              <w:jc w:val="center"/>
              <w:rPr>
                <w:rFonts w:cstheme="minorHAnsi"/>
              </w:rPr>
            </w:pPr>
            <w:r>
              <w:rPr>
                <w:rFonts w:cstheme="minorHAnsi"/>
              </w:rPr>
              <w:t>20</w:t>
            </w:r>
          </w:p>
        </w:tc>
      </w:tr>
    </w:tbl>
    <w:p w:rsidR="00503FFB" w:rsidRPr="006041F6" w:rsidRDefault="00503FFB" w:rsidP="00503FFB">
      <w:pPr>
        <w:pStyle w:val="21"/>
        <w:shd w:val="clear" w:color="auto" w:fill="auto"/>
        <w:ind w:left="-1134" w:right="4" w:firstLine="567"/>
        <w:rPr>
          <w:sz w:val="22"/>
          <w:szCs w:val="22"/>
        </w:rPr>
      </w:pPr>
    </w:p>
    <w:p w:rsidR="00503FFB" w:rsidRDefault="00503FFB" w:rsidP="00503FFB">
      <w:pPr>
        <w:ind w:left="-426" w:right="141" w:firstLine="567"/>
      </w:pPr>
    </w:p>
    <w:p w:rsidR="00503FFB" w:rsidRDefault="00503FFB" w:rsidP="00503FFB">
      <w:pPr>
        <w:ind w:left="-426" w:right="141" w:firstLine="567"/>
      </w:pPr>
    </w:p>
    <w:p w:rsidR="00503FFB" w:rsidRDefault="00503FFB" w:rsidP="00503FFB">
      <w:pPr>
        <w:ind w:left="-426" w:right="141" w:firstLine="567"/>
      </w:pPr>
    </w:p>
    <w:p w:rsidR="00503FFB" w:rsidRDefault="00503FFB" w:rsidP="00503FFB">
      <w:pPr>
        <w:ind w:left="-426" w:right="141" w:firstLine="567"/>
      </w:pPr>
    </w:p>
    <w:p w:rsidR="00503FFB" w:rsidRDefault="00503FFB" w:rsidP="00503FFB">
      <w:pPr>
        <w:ind w:left="-426" w:right="141" w:firstLine="567"/>
      </w:pPr>
    </w:p>
    <w:p w:rsidR="00503FFB" w:rsidRDefault="00503FFB" w:rsidP="00503FFB">
      <w:pPr>
        <w:ind w:left="-426" w:right="141" w:firstLine="567"/>
      </w:pPr>
    </w:p>
    <w:p w:rsidR="00503FFB" w:rsidRDefault="00503FFB" w:rsidP="00503FFB">
      <w:pPr>
        <w:ind w:left="-426" w:right="141" w:firstLine="567"/>
      </w:pPr>
    </w:p>
    <w:p w:rsidR="00503FFB" w:rsidRDefault="00503FFB" w:rsidP="00503FFB">
      <w:pPr>
        <w:ind w:left="-426" w:right="141" w:firstLine="567"/>
      </w:pPr>
    </w:p>
    <w:p w:rsidR="00503FFB" w:rsidRDefault="00503FFB" w:rsidP="00503FFB">
      <w:pPr>
        <w:ind w:left="-426" w:right="141" w:firstLine="567"/>
      </w:pPr>
    </w:p>
    <w:p w:rsidR="00503FFB" w:rsidRDefault="00503FFB" w:rsidP="00503FFB">
      <w:pPr>
        <w:ind w:left="-426" w:right="141" w:firstLine="567"/>
      </w:pPr>
    </w:p>
    <w:p w:rsidR="00503FFB" w:rsidRPr="00742F88" w:rsidRDefault="00503FFB" w:rsidP="00503FFB">
      <w:pPr>
        <w:pStyle w:val="a5"/>
        <w:jc w:val="right"/>
        <w:rPr>
          <w:sz w:val="24"/>
          <w:szCs w:val="24"/>
        </w:rPr>
      </w:pPr>
      <w:r w:rsidRPr="00742F88">
        <w:rPr>
          <w:sz w:val="24"/>
          <w:szCs w:val="24"/>
        </w:rPr>
        <w:lastRenderedPageBreak/>
        <w:t>"УТВЕРЖДАЮ"</w:t>
      </w:r>
    </w:p>
    <w:p w:rsidR="00503FFB" w:rsidRPr="00742F88" w:rsidRDefault="00503FFB" w:rsidP="00503FFB">
      <w:pPr>
        <w:pStyle w:val="a5"/>
        <w:jc w:val="right"/>
        <w:rPr>
          <w:sz w:val="24"/>
          <w:szCs w:val="24"/>
        </w:rPr>
      </w:pPr>
      <w:proofErr w:type="gramStart"/>
      <w:r w:rsidRPr="00742F88">
        <w:rPr>
          <w:sz w:val="24"/>
          <w:szCs w:val="24"/>
        </w:rPr>
        <w:t>Председатель  Славянского</w:t>
      </w:r>
      <w:proofErr w:type="gramEnd"/>
    </w:p>
    <w:p w:rsidR="00503FFB" w:rsidRPr="00742F88" w:rsidRDefault="00503FFB" w:rsidP="00503FFB">
      <w:pPr>
        <w:pStyle w:val="a5"/>
        <w:jc w:val="right"/>
        <w:rPr>
          <w:sz w:val="24"/>
          <w:szCs w:val="24"/>
        </w:rPr>
      </w:pPr>
      <w:r w:rsidRPr="00742F88">
        <w:rPr>
          <w:sz w:val="24"/>
          <w:szCs w:val="24"/>
        </w:rPr>
        <w:t>горрайотделения  ВОА</w:t>
      </w:r>
    </w:p>
    <w:p w:rsidR="00503FFB" w:rsidRPr="00742F88" w:rsidRDefault="00503FFB" w:rsidP="00503FFB">
      <w:pPr>
        <w:pStyle w:val="a5"/>
        <w:jc w:val="right"/>
        <w:rPr>
          <w:sz w:val="24"/>
          <w:szCs w:val="24"/>
        </w:rPr>
      </w:pPr>
      <w:r w:rsidRPr="00742F88">
        <w:rPr>
          <w:sz w:val="24"/>
          <w:szCs w:val="24"/>
        </w:rPr>
        <w:t>_________О.Е. Наточий</w:t>
      </w:r>
    </w:p>
    <w:p w:rsidR="00503FFB" w:rsidRPr="00742F88" w:rsidRDefault="00503FFB" w:rsidP="00503FFB">
      <w:pPr>
        <w:pStyle w:val="a5"/>
        <w:jc w:val="right"/>
        <w:rPr>
          <w:sz w:val="24"/>
          <w:szCs w:val="24"/>
        </w:rPr>
      </w:pPr>
      <w:r w:rsidRPr="00742F88">
        <w:rPr>
          <w:sz w:val="24"/>
          <w:szCs w:val="24"/>
        </w:rPr>
        <w:t>"___  " __________20___г.</w:t>
      </w:r>
    </w:p>
    <w:p w:rsidR="00503FFB" w:rsidRDefault="00503FFB" w:rsidP="00503FFB">
      <w:pPr>
        <w:ind w:left="-426" w:right="141" w:firstLine="567"/>
      </w:pPr>
    </w:p>
    <w:p w:rsidR="00503FFB" w:rsidRDefault="00503FFB" w:rsidP="00503FFB">
      <w:pPr>
        <w:ind w:left="-426" w:right="141" w:firstLine="567"/>
      </w:pPr>
    </w:p>
    <w:p w:rsidR="00503FFB" w:rsidRDefault="00503FFB" w:rsidP="00503FFB">
      <w:pPr>
        <w:pStyle w:val="21"/>
        <w:shd w:val="clear" w:color="auto" w:fill="auto"/>
        <w:spacing w:line="240" w:lineRule="auto"/>
        <w:ind w:left="-1134" w:right="4" w:firstLine="567"/>
        <w:rPr>
          <w:sz w:val="22"/>
          <w:szCs w:val="22"/>
        </w:rPr>
      </w:pPr>
      <w:r w:rsidRPr="006041F6">
        <w:rPr>
          <w:sz w:val="22"/>
          <w:szCs w:val="22"/>
        </w:rPr>
        <w:t>Программа</w:t>
      </w:r>
      <w:r>
        <w:rPr>
          <w:sz w:val="22"/>
          <w:szCs w:val="22"/>
        </w:rPr>
        <w:t xml:space="preserve">  предмета  </w:t>
      </w:r>
    </w:p>
    <w:p w:rsidR="00503FFB" w:rsidRDefault="00503FFB" w:rsidP="00503FFB">
      <w:pPr>
        <w:pStyle w:val="21"/>
        <w:shd w:val="clear" w:color="auto" w:fill="auto"/>
        <w:spacing w:line="240" w:lineRule="auto"/>
        <w:ind w:left="-1134" w:right="4" w:firstLine="567"/>
        <w:rPr>
          <w:sz w:val="22"/>
          <w:szCs w:val="22"/>
        </w:rPr>
      </w:pPr>
      <w:r>
        <w:rPr>
          <w:sz w:val="22"/>
          <w:szCs w:val="22"/>
        </w:rPr>
        <w:t>"Основы  методики  производственного  обучения"</w:t>
      </w:r>
    </w:p>
    <w:p w:rsidR="00503FFB" w:rsidRPr="006041F6" w:rsidRDefault="00503FFB" w:rsidP="00503FFB">
      <w:pPr>
        <w:pStyle w:val="21"/>
        <w:shd w:val="clear" w:color="auto" w:fill="auto"/>
        <w:spacing w:line="240" w:lineRule="auto"/>
        <w:ind w:left="-1134" w:right="4" w:firstLine="567"/>
        <w:rPr>
          <w:sz w:val="22"/>
          <w:szCs w:val="22"/>
        </w:rPr>
      </w:pPr>
      <w:r w:rsidRPr="006041F6">
        <w:rPr>
          <w:sz w:val="22"/>
          <w:szCs w:val="22"/>
        </w:rPr>
        <w:t>Раздел 1. Подготовка мастера производственного обучения к занятию</w:t>
      </w:r>
    </w:p>
    <w:p w:rsidR="00503FFB" w:rsidRPr="00B804D7" w:rsidRDefault="00503FFB" w:rsidP="00503FFB">
      <w:pPr>
        <w:pStyle w:val="3"/>
        <w:shd w:val="clear" w:color="auto" w:fill="auto"/>
        <w:spacing w:line="240" w:lineRule="auto"/>
        <w:ind w:left="-284" w:right="283" w:firstLine="567"/>
        <w:jc w:val="left"/>
        <w:rPr>
          <w:rFonts w:asciiTheme="minorHAnsi" w:hAnsiTheme="minorHAnsi" w:cstheme="minorHAnsi"/>
          <w:sz w:val="22"/>
          <w:szCs w:val="22"/>
          <w:u w:val="single"/>
        </w:rPr>
      </w:pPr>
      <w:r w:rsidRPr="00B804D7">
        <w:rPr>
          <w:rFonts w:asciiTheme="minorHAnsi" w:hAnsiTheme="minorHAnsi" w:cstheme="minorHAnsi"/>
          <w:sz w:val="22"/>
          <w:szCs w:val="22"/>
          <w:u w:val="single"/>
        </w:rPr>
        <w:t>Тема 1.1. Нормативно-правовая и материально-техническая база обучения</w:t>
      </w:r>
    </w:p>
    <w:p w:rsidR="00503FFB" w:rsidRPr="009C336F" w:rsidRDefault="00503FFB" w:rsidP="00503FFB">
      <w:pPr>
        <w:ind w:left="-284" w:right="283"/>
        <w:rPr>
          <w:rFonts w:cstheme="minorHAnsi"/>
        </w:rPr>
      </w:pPr>
      <w:r w:rsidRPr="009C336F">
        <w:rPr>
          <w:rFonts w:cstheme="minorHAnsi"/>
        </w:rPr>
        <w:t>Права и обязанности мастера производственного обучения. Требования нормативной документации к организации учебно</w:t>
      </w:r>
      <w:r w:rsidRPr="009C336F">
        <w:rPr>
          <w:rFonts w:cstheme="minorHAnsi"/>
        </w:rPr>
        <w:softHyphen/>
        <w:t>материальной базы для обучения вождению. Оборудование рабочего  места мастера производственного обучения. Оборудование кабинета (класса) автотренажеров.</w:t>
      </w:r>
    </w:p>
    <w:p w:rsidR="00503FFB" w:rsidRPr="00B804D7" w:rsidRDefault="00503FFB" w:rsidP="00503FFB">
      <w:pPr>
        <w:ind w:left="-284" w:right="283" w:firstLine="567"/>
        <w:rPr>
          <w:rFonts w:cstheme="minorHAnsi"/>
          <w:u w:val="single"/>
        </w:rPr>
      </w:pPr>
      <w:r w:rsidRPr="00B804D7">
        <w:rPr>
          <w:rStyle w:val="105pt0pt"/>
          <w:rFonts w:eastAsiaTheme="minorEastAsia" w:cstheme="minorHAnsi"/>
        </w:rPr>
        <w:t>Тема</w:t>
      </w:r>
      <w:r w:rsidRPr="00B804D7">
        <w:rPr>
          <w:rFonts w:cstheme="minorHAnsi"/>
          <w:u w:val="single"/>
        </w:rPr>
        <w:t xml:space="preserve"> 1.2  Виды и порядок применения и составления учебной документации.</w:t>
      </w:r>
    </w:p>
    <w:p w:rsidR="00503FFB" w:rsidRDefault="00503FFB" w:rsidP="00503FFB">
      <w:pPr>
        <w:spacing w:after="148"/>
        <w:ind w:left="-284" w:right="283" w:firstLine="567"/>
        <w:rPr>
          <w:rFonts w:cstheme="minorHAnsi"/>
        </w:rPr>
      </w:pPr>
      <w:r w:rsidRPr="009C336F">
        <w:rPr>
          <w:rFonts w:cstheme="minorHAnsi"/>
        </w:rPr>
        <w:t>Подготовка мастера производственного обучения к очередному занятию. Учебная документация мастера производственного обучения. Перечень учебных заданий. Составление плана-конспекта занятия. Учет успеваемости учащихся.</w:t>
      </w:r>
    </w:p>
    <w:p w:rsidR="00503FFB" w:rsidRPr="009C336F" w:rsidRDefault="00503FFB" w:rsidP="00503FFB">
      <w:pPr>
        <w:pStyle w:val="11"/>
        <w:keepNext/>
        <w:keepLines/>
        <w:shd w:val="clear" w:color="auto" w:fill="auto"/>
        <w:spacing w:after="16" w:line="290" w:lineRule="exact"/>
        <w:ind w:left="-1134" w:right="-1079"/>
        <w:rPr>
          <w:rFonts w:asciiTheme="minorHAnsi" w:hAnsiTheme="minorHAnsi" w:cstheme="minorHAnsi"/>
          <w:sz w:val="22"/>
          <w:szCs w:val="22"/>
        </w:rPr>
      </w:pPr>
      <w:r w:rsidRPr="009C336F">
        <w:rPr>
          <w:rFonts w:asciiTheme="minorHAnsi" w:hAnsiTheme="minorHAnsi" w:cstheme="minorHAnsi"/>
          <w:sz w:val="22"/>
          <w:szCs w:val="22"/>
        </w:rPr>
        <w:t>Раздел 2. Проведение занятий производственного обучения</w:t>
      </w:r>
    </w:p>
    <w:p w:rsidR="00503FFB" w:rsidRPr="00B804D7" w:rsidRDefault="00503FFB" w:rsidP="00503FFB">
      <w:pPr>
        <w:ind w:left="-284" w:right="283" w:firstLine="500"/>
        <w:rPr>
          <w:rFonts w:cstheme="minorHAnsi"/>
          <w:u w:val="single"/>
        </w:rPr>
      </w:pPr>
      <w:r w:rsidRPr="00B804D7">
        <w:rPr>
          <w:rFonts w:cstheme="minorHAnsi"/>
          <w:u w:val="single"/>
        </w:rPr>
        <w:t xml:space="preserve">Тема </w:t>
      </w:r>
      <w:r w:rsidRPr="00B804D7">
        <w:rPr>
          <w:rStyle w:val="105pt0pt"/>
          <w:rFonts w:eastAsiaTheme="minorEastAsia" w:cstheme="minorHAnsi"/>
        </w:rPr>
        <w:t>2.1.</w:t>
      </w:r>
      <w:r w:rsidRPr="00B804D7">
        <w:rPr>
          <w:rFonts w:cstheme="minorHAnsi"/>
          <w:u w:val="single"/>
        </w:rPr>
        <w:t xml:space="preserve"> Вводный инструктаж</w:t>
      </w:r>
    </w:p>
    <w:p w:rsidR="00503FFB" w:rsidRPr="009C336F" w:rsidRDefault="00503FFB" w:rsidP="00503FFB">
      <w:pPr>
        <w:spacing w:after="176"/>
        <w:ind w:left="-284" w:right="283" w:firstLine="500"/>
        <w:rPr>
          <w:rFonts w:cstheme="minorHAnsi"/>
        </w:rPr>
      </w:pPr>
      <w:r w:rsidRPr="009C336F">
        <w:rPr>
          <w:rFonts w:cstheme="minorHAnsi"/>
        </w:rPr>
        <w:t xml:space="preserve">Цепи вводного инструктажа. Показ и объяснение приемов. Проведение ежедневного технического обслуживания ТС. Повторение учебного материала </w:t>
      </w:r>
      <w:proofErr w:type="gramStart"/>
      <w:r w:rsidRPr="009C336F">
        <w:rPr>
          <w:rFonts w:cstheme="minorHAnsi"/>
        </w:rPr>
        <w:t>Отрос</w:t>
      </w:r>
      <w:proofErr w:type="gramEnd"/>
      <w:r w:rsidRPr="009C336F">
        <w:rPr>
          <w:rFonts w:cstheme="minorHAnsi"/>
        </w:rPr>
        <w:t xml:space="preserve"> учащихся по новой теме. Изложение нового материала.</w:t>
      </w:r>
    </w:p>
    <w:p w:rsidR="00503FFB" w:rsidRPr="00B804D7" w:rsidRDefault="00503FFB" w:rsidP="00503FFB">
      <w:pPr>
        <w:spacing w:line="254" w:lineRule="exact"/>
        <w:ind w:left="-284" w:right="283" w:firstLine="500"/>
        <w:rPr>
          <w:rFonts w:cstheme="minorHAnsi"/>
          <w:u w:val="single"/>
        </w:rPr>
      </w:pPr>
      <w:r w:rsidRPr="00B804D7">
        <w:rPr>
          <w:rFonts w:cstheme="minorHAnsi"/>
          <w:u w:val="single"/>
        </w:rPr>
        <w:t xml:space="preserve">Тема </w:t>
      </w:r>
      <w:r w:rsidRPr="00B804D7">
        <w:rPr>
          <w:rStyle w:val="105pt0pt"/>
          <w:rFonts w:eastAsiaTheme="minorEastAsia" w:cstheme="minorHAnsi"/>
        </w:rPr>
        <w:t>2.2.</w:t>
      </w:r>
      <w:r w:rsidRPr="00B804D7">
        <w:rPr>
          <w:rFonts w:cstheme="minorHAnsi"/>
          <w:u w:val="single"/>
        </w:rPr>
        <w:t xml:space="preserve"> Текущий инструктаж</w:t>
      </w:r>
    </w:p>
    <w:p w:rsidR="00503FFB" w:rsidRPr="009C336F" w:rsidRDefault="00503FFB" w:rsidP="00503FFB">
      <w:pPr>
        <w:spacing w:after="208" w:line="254" w:lineRule="exact"/>
        <w:ind w:left="-284" w:right="283" w:firstLine="500"/>
        <w:rPr>
          <w:rFonts w:cstheme="minorHAnsi"/>
        </w:rPr>
      </w:pPr>
      <w:r w:rsidRPr="009C336F">
        <w:rPr>
          <w:rFonts w:cstheme="minorHAnsi"/>
        </w:rPr>
        <w:t>Цель текущего инструктажа Предупреждение и объяснение ошибок. Организация упражнений. Виды упражнений. Методы ру</w:t>
      </w:r>
      <w:r w:rsidRPr="009C336F">
        <w:rPr>
          <w:rFonts w:cstheme="minorHAnsi"/>
        </w:rPr>
        <w:softHyphen/>
        <w:t>ководства упражнениями. Контроль за ходом освоения навыков. Дополнительный инструктаж. Обучение приемам самоконтроля.</w:t>
      </w:r>
    </w:p>
    <w:p w:rsidR="00503FFB" w:rsidRPr="00B804D7" w:rsidRDefault="00503FFB" w:rsidP="00503FFB">
      <w:pPr>
        <w:spacing w:line="220" w:lineRule="exact"/>
        <w:ind w:left="-284" w:right="283" w:firstLine="500"/>
        <w:rPr>
          <w:rFonts w:cstheme="minorHAnsi"/>
          <w:u w:val="single"/>
        </w:rPr>
      </w:pPr>
      <w:r w:rsidRPr="00B804D7">
        <w:rPr>
          <w:rFonts w:cstheme="minorHAnsi"/>
          <w:u w:val="single"/>
        </w:rPr>
        <w:t xml:space="preserve">Тема </w:t>
      </w:r>
      <w:r w:rsidRPr="00B804D7">
        <w:rPr>
          <w:rStyle w:val="105pt0pt"/>
          <w:rFonts w:eastAsiaTheme="minorEastAsia" w:cstheme="minorHAnsi"/>
        </w:rPr>
        <w:t>2.3.</w:t>
      </w:r>
      <w:r w:rsidRPr="00B804D7">
        <w:rPr>
          <w:rFonts w:cstheme="minorHAnsi"/>
          <w:u w:val="single"/>
        </w:rPr>
        <w:t xml:space="preserve"> Заключительный инструктаж</w:t>
      </w:r>
    </w:p>
    <w:p w:rsidR="00503FFB" w:rsidRPr="009C336F" w:rsidRDefault="00503FFB" w:rsidP="00503FFB">
      <w:pPr>
        <w:spacing w:after="176" w:line="254" w:lineRule="exact"/>
        <w:ind w:left="-284" w:right="283" w:firstLine="500"/>
        <w:rPr>
          <w:rFonts w:cstheme="minorHAnsi"/>
        </w:rPr>
      </w:pPr>
      <w:r w:rsidRPr="009C336F">
        <w:rPr>
          <w:rFonts w:cstheme="minorHAnsi"/>
        </w:rPr>
        <w:t>Цеди заключительного инструктажа. Анализ результатов учебной деятельности учащихся. Анализ ошибок. Контроль и оценка практических знаний и навыков учащихся. Домашнее задание.</w:t>
      </w:r>
    </w:p>
    <w:p w:rsidR="00503FFB" w:rsidRPr="00B804D7" w:rsidRDefault="00503FFB" w:rsidP="00503FFB">
      <w:pPr>
        <w:spacing w:line="259" w:lineRule="exact"/>
        <w:ind w:left="-284" w:right="283" w:firstLine="500"/>
        <w:rPr>
          <w:rFonts w:cstheme="minorHAnsi"/>
          <w:u w:val="single"/>
        </w:rPr>
      </w:pPr>
      <w:r w:rsidRPr="00B804D7">
        <w:rPr>
          <w:rFonts w:cstheme="minorHAnsi"/>
          <w:u w:val="single"/>
        </w:rPr>
        <w:t>Тема 2.4. Методика контрольных проверок навыков управления автомобилем</w:t>
      </w:r>
    </w:p>
    <w:p w:rsidR="00503FFB" w:rsidRPr="009C336F" w:rsidRDefault="00503FFB" w:rsidP="00503FFB">
      <w:pPr>
        <w:spacing w:after="180"/>
        <w:ind w:left="-284" w:right="283" w:firstLine="500"/>
        <w:rPr>
          <w:rFonts w:cstheme="minorHAnsi"/>
        </w:rPr>
      </w:pPr>
      <w:r w:rsidRPr="009C336F">
        <w:rPr>
          <w:rFonts w:cstheme="minorHAnsi"/>
        </w:rPr>
        <w:t>Проведение первой контрольной проверки (контрольное занятие № 1). Цель контрольной проверки. Содержание контроля. Вторая контрольная проверка (контрольное занятие №2). Цель и содержание контроля. Проведение итоговой проверки умений и навыков вождения.</w:t>
      </w:r>
    </w:p>
    <w:p w:rsidR="00503FFB" w:rsidRDefault="00503FFB" w:rsidP="00503FFB">
      <w:pPr>
        <w:spacing w:after="148"/>
        <w:ind w:left="-284" w:right="283" w:firstLine="567"/>
        <w:rPr>
          <w:rFonts w:cstheme="minorHAnsi"/>
          <w:u w:val="single"/>
        </w:rPr>
      </w:pPr>
      <w:r w:rsidRPr="00B804D7">
        <w:rPr>
          <w:rFonts w:cstheme="minorHAnsi"/>
          <w:u w:val="single"/>
        </w:rPr>
        <w:t>Тема 2.5. Методика  обучения  проведению  контрольных  осмотров  и  ежедневного  технического  обслуживания  транспортных  средств.</w:t>
      </w:r>
    </w:p>
    <w:p w:rsidR="00503FFB" w:rsidRDefault="00503FFB" w:rsidP="00503FFB">
      <w:pPr>
        <w:spacing w:after="148"/>
        <w:ind w:left="-284" w:right="283" w:firstLine="567"/>
        <w:rPr>
          <w:rFonts w:cstheme="minorHAnsi"/>
        </w:rPr>
      </w:pPr>
      <w:r w:rsidRPr="00B804D7">
        <w:rPr>
          <w:rFonts w:cstheme="minorHAnsi"/>
        </w:rPr>
        <w:t>Цель  занятий. Организация  упражнений</w:t>
      </w:r>
      <w:r>
        <w:rPr>
          <w:rFonts w:cstheme="minorHAnsi"/>
        </w:rPr>
        <w:t>. Особенности  обучения  операциям  контрольных  осмотров.  Воспитание  наблюдательности. Развитие  технического  слуха.</w:t>
      </w:r>
    </w:p>
    <w:p w:rsidR="00503FFB" w:rsidRDefault="00503FFB" w:rsidP="00503FFB">
      <w:pPr>
        <w:spacing w:after="148"/>
        <w:ind w:left="-284" w:right="283" w:firstLine="567"/>
        <w:rPr>
          <w:rFonts w:cstheme="minorHAnsi"/>
        </w:rPr>
      </w:pPr>
    </w:p>
    <w:p w:rsidR="00503FFB" w:rsidRPr="00742F88" w:rsidRDefault="00503FFB" w:rsidP="00503FFB">
      <w:pPr>
        <w:pStyle w:val="a5"/>
        <w:jc w:val="right"/>
        <w:rPr>
          <w:sz w:val="24"/>
          <w:szCs w:val="24"/>
        </w:rPr>
      </w:pPr>
      <w:r w:rsidRPr="00742F88">
        <w:rPr>
          <w:sz w:val="24"/>
          <w:szCs w:val="24"/>
        </w:rPr>
        <w:lastRenderedPageBreak/>
        <w:t>"УТВЕРЖДАЮ"</w:t>
      </w:r>
    </w:p>
    <w:p w:rsidR="00503FFB" w:rsidRPr="00742F88" w:rsidRDefault="00503FFB" w:rsidP="00503FFB">
      <w:pPr>
        <w:pStyle w:val="a5"/>
        <w:jc w:val="right"/>
        <w:rPr>
          <w:sz w:val="24"/>
          <w:szCs w:val="24"/>
        </w:rPr>
      </w:pPr>
      <w:proofErr w:type="gramStart"/>
      <w:r w:rsidRPr="00742F88">
        <w:rPr>
          <w:sz w:val="24"/>
          <w:szCs w:val="24"/>
        </w:rPr>
        <w:t>Председатель  Славянского</w:t>
      </w:r>
      <w:proofErr w:type="gramEnd"/>
    </w:p>
    <w:p w:rsidR="00503FFB" w:rsidRPr="00742F88" w:rsidRDefault="00503FFB" w:rsidP="00503FFB">
      <w:pPr>
        <w:pStyle w:val="a5"/>
        <w:jc w:val="right"/>
        <w:rPr>
          <w:sz w:val="24"/>
          <w:szCs w:val="24"/>
        </w:rPr>
      </w:pPr>
      <w:r w:rsidRPr="00742F88">
        <w:rPr>
          <w:sz w:val="24"/>
          <w:szCs w:val="24"/>
        </w:rPr>
        <w:t>горрайотделения  ВОА</w:t>
      </w:r>
    </w:p>
    <w:p w:rsidR="00503FFB" w:rsidRPr="00742F88" w:rsidRDefault="00503FFB" w:rsidP="00503FFB">
      <w:pPr>
        <w:pStyle w:val="a5"/>
        <w:jc w:val="right"/>
        <w:rPr>
          <w:sz w:val="24"/>
          <w:szCs w:val="24"/>
        </w:rPr>
      </w:pPr>
      <w:r w:rsidRPr="00742F88">
        <w:rPr>
          <w:sz w:val="24"/>
          <w:szCs w:val="24"/>
        </w:rPr>
        <w:t>_________О.Е. Наточий</w:t>
      </w:r>
    </w:p>
    <w:p w:rsidR="00503FFB" w:rsidRPr="00742F88" w:rsidRDefault="00503FFB" w:rsidP="00503FFB">
      <w:pPr>
        <w:pStyle w:val="a5"/>
        <w:jc w:val="right"/>
        <w:rPr>
          <w:sz w:val="24"/>
          <w:szCs w:val="24"/>
        </w:rPr>
      </w:pPr>
      <w:r w:rsidRPr="00742F88">
        <w:rPr>
          <w:sz w:val="24"/>
          <w:szCs w:val="24"/>
        </w:rPr>
        <w:t>"___  " __________20___г.</w:t>
      </w:r>
    </w:p>
    <w:p w:rsidR="00503FFB" w:rsidRDefault="00503FFB" w:rsidP="00503FFB">
      <w:pPr>
        <w:spacing w:after="148"/>
        <w:ind w:left="-284" w:right="283" w:firstLine="567"/>
        <w:rPr>
          <w:rFonts w:cstheme="minorHAnsi"/>
        </w:rPr>
      </w:pPr>
    </w:p>
    <w:p w:rsidR="00503FFB" w:rsidRDefault="00503FFB" w:rsidP="00503FFB">
      <w:pPr>
        <w:spacing w:after="148"/>
        <w:ind w:left="-284" w:right="283" w:firstLine="567"/>
        <w:rPr>
          <w:rFonts w:cstheme="minorHAnsi"/>
        </w:rPr>
      </w:pPr>
    </w:p>
    <w:p w:rsidR="00503FFB" w:rsidRDefault="00503FFB" w:rsidP="00503FFB">
      <w:pPr>
        <w:pStyle w:val="21"/>
        <w:shd w:val="clear" w:color="auto" w:fill="auto"/>
        <w:ind w:left="20"/>
        <w:rPr>
          <w:b w:val="0"/>
          <w:sz w:val="24"/>
          <w:szCs w:val="24"/>
        </w:rPr>
      </w:pPr>
      <w:r w:rsidRPr="00742F88">
        <w:rPr>
          <w:b w:val="0"/>
          <w:sz w:val="24"/>
          <w:szCs w:val="24"/>
        </w:rPr>
        <w:t>ТЕМАТИЧЕСКИЙ ПЛАН ПРАКТИЧЕСКИХ ЗАНЯТИЙ ПРЕДМЕТА</w:t>
      </w:r>
    </w:p>
    <w:p w:rsidR="00503FFB" w:rsidRDefault="00503FFB" w:rsidP="00503FFB">
      <w:pPr>
        <w:pStyle w:val="21"/>
        <w:shd w:val="clear" w:color="auto" w:fill="auto"/>
        <w:ind w:left="20"/>
        <w:rPr>
          <w:b w:val="0"/>
          <w:sz w:val="24"/>
          <w:szCs w:val="24"/>
        </w:rPr>
      </w:pPr>
      <w:r w:rsidRPr="00742F88">
        <w:rPr>
          <w:b w:val="0"/>
          <w:sz w:val="24"/>
          <w:szCs w:val="24"/>
        </w:rPr>
        <w:t xml:space="preserve"> «ОСНОВЫ МЕТОДИКИ ПРОИЗВОДСТВЕННОГО</w:t>
      </w:r>
      <w:r>
        <w:rPr>
          <w:b w:val="0"/>
          <w:sz w:val="24"/>
          <w:szCs w:val="24"/>
        </w:rPr>
        <w:t xml:space="preserve"> </w:t>
      </w:r>
      <w:r w:rsidRPr="00742F88">
        <w:rPr>
          <w:b w:val="0"/>
          <w:sz w:val="24"/>
          <w:szCs w:val="24"/>
        </w:rPr>
        <w:t>ОБУЧЕНИЯ»</w:t>
      </w:r>
    </w:p>
    <w:p w:rsidR="00503FFB" w:rsidRPr="00742F88" w:rsidRDefault="00503FFB" w:rsidP="00503FFB">
      <w:pPr>
        <w:pStyle w:val="21"/>
        <w:shd w:val="clear" w:color="auto" w:fill="auto"/>
        <w:ind w:left="20"/>
        <w:rPr>
          <w:b w:val="0"/>
          <w:sz w:val="24"/>
          <w:szCs w:val="24"/>
        </w:rPr>
      </w:pPr>
    </w:p>
    <w:tbl>
      <w:tblPr>
        <w:tblStyle w:val="a4"/>
        <w:tblW w:w="0" w:type="auto"/>
        <w:tblInd w:w="-284" w:type="dxa"/>
        <w:tblLook w:val="04A0" w:firstRow="1" w:lastRow="0" w:firstColumn="1" w:lastColumn="0" w:noHBand="0" w:noVBand="1"/>
      </w:tblPr>
      <w:tblGrid>
        <w:gridCol w:w="1283"/>
        <w:gridCol w:w="5279"/>
        <w:gridCol w:w="3191"/>
      </w:tblGrid>
      <w:tr w:rsidR="00503FFB" w:rsidTr="00D81A4A">
        <w:tc>
          <w:tcPr>
            <w:tcW w:w="1283" w:type="dxa"/>
          </w:tcPr>
          <w:p w:rsidR="00503FFB" w:rsidRDefault="00503FFB" w:rsidP="00D81A4A">
            <w:pPr>
              <w:spacing w:after="148"/>
              <w:ind w:right="283"/>
              <w:rPr>
                <w:rFonts w:cstheme="minorHAnsi"/>
              </w:rPr>
            </w:pPr>
            <w:r>
              <w:rPr>
                <w:rFonts w:cstheme="minorHAnsi"/>
              </w:rPr>
              <w:t>Задание  №</w:t>
            </w:r>
          </w:p>
        </w:tc>
        <w:tc>
          <w:tcPr>
            <w:tcW w:w="5279" w:type="dxa"/>
          </w:tcPr>
          <w:p w:rsidR="00503FFB" w:rsidRDefault="00503FFB" w:rsidP="00D81A4A">
            <w:pPr>
              <w:spacing w:after="148"/>
              <w:ind w:right="283"/>
              <w:jc w:val="center"/>
              <w:rPr>
                <w:rFonts w:cstheme="minorHAnsi"/>
              </w:rPr>
            </w:pPr>
            <w:r>
              <w:rPr>
                <w:rFonts w:cstheme="minorHAnsi"/>
              </w:rPr>
              <w:t>Наименование  тем, заданий.</w:t>
            </w:r>
          </w:p>
        </w:tc>
        <w:tc>
          <w:tcPr>
            <w:tcW w:w="3191" w:type="dxa"/>
          </w:tcPr>
          <w:p w:rsidR="00503FFB" w:rsidRDefault="00503FFB" w:rsidP="00D81A4A">
            <w:pPr>
              <w:jc w:val="center"/>
              <w:rPr>
                <w:rFonts w:cstheme="minorHAnsi"/>
              </w:rPr>
            </w:pPr>
            <w:r>
              <w:rPr>
                <w:rFonts w:cstheme="minorHAnsi"/>
              </w:rPr>
              <w:t>Количество  часов</w:t>
            </w:r>
          </w:p>
        </w:tc>
      </w:tr>
      <w:tr w:rsidR="00503FFB" w:rsidTr="00D81A4A">
        <w:trPr>
          <w:trHeight w:val="268"/>
        </w:trPr>
        <w:tc>
          <w:tcPr>
            <w:tcW w:w="1283" w:type="dxa"/>
          </w:tcPr>
          <w:p w:rsidR="00503FFB" w:rsidRDefault="00503FFB" w:rsidP="00D81A4A">
            <w:pPr>
              <w:ind w:right="283"/>
              <w:jc w:val="center"/>
              <w:rPr>
                <w:rFonts w:cstheme="minorHAnsi"/>
              </w:rPr>
            </w:pPr>
            <w:r>
              <w:rPr>
                <w:rFonts w:cstheme="minorHAnsi"/>
              </w:rPr>
              <w:t>1</w:t>
            </w:r>
          </w:p>
        </w:tc>
        <w:tc>
          <w:tcPr>
            <w:tcW w:w="5279" w:type="dxa"/>
          </w:tcPr>
          <w:p w:rsidR="00503FFB" w:rsidRDefault="00503FFB" w:rsidP="00D81A4A">
            <w:pPr>
              <w:ind w:right="283"/>
              <w:jc w:val="center"/>
              <w:rPr>
                <w:rFonts w:cstheme="minorHAnsi"/>
              </w:rPr>
            </w:pPr>
            <w:r>
              <w:rPr>
                <w:rFonts w:cstheme="minorHAnsi"/>
              </w:rPr>
              <w:t>2</w:t>
            </w:r>
          </w:p>
        </w:tc>
        <w:tc>
          <w:tcPr>
            <w:tcW w:w="3191" w:type="dxa"/>
          </w:tcPr>
          <w:p w:rsidR="00503FFB" w:rsidRDefault="00503FFB" w:rsidP="00D81A4A">
            <w:pPr>
              <w:ind w:right="283"/>
              <w:jc w:val="center"/>
              <w:rPr>
                <w:rFonts w:cstheme="minorHAnsi"/>
              </w:rPr>
            </w:pPr>
            <w:r>
              <w:rPr>
                <w:rFonts w:cstheme="minorHAnsi"/>
              </w:rPr>
              <w:t>3</w:t>
            </w:r>
          </w:p>
        </w:tc>
      </w:tr>
      <w:tr w:rsidR="00503FFB" w:rsidTr="00D81A4A">
        <w:tc>
          <w:tcPr>
            <w:tcW w:w="9753" w:type="dxa"/>
            <w:gridSpan w:val="3"/>
          </w:tcPr>
          <w:p w:rsidR="00503FFB" w:rsidRDefault="00503FFB" w:rsidP="00D81A4A">
            <w:pPr>
              <w:spacing w:after="148"/>
              <w:ind w:right="283"/>
              <w:jc w:val="center"/>
              <w:rPr>
                <w:rFonts w:cstheme="minorHAnsi"/>
              </w:rPr>
            </w:pPr>
            <w:r>
              <w:rPr>
                <w:rFonts w:cstheme="minorHAnsi"/>
              </w:rPr>
              <w:t>Тема  1.  Методика  начального  обучения</w:t>
            </w:r>
          </w:p>
        </w:tc>
      </w:tr>
      <w:tr w:rsidR="00503FFB" w:rsidTr="00D81A4A">
        <w:tc>
          <w:tcPr>
            <w:tcW w:w="1283" w:type="dxa"/>
          </w:tcPr>
          <w:p w:rsidR="00503FFB" w:rsidRDefault="00503FFB" w:rsidP="00D81A4A">
            <w:pPr>
              <w:ind w:right="283"/>
              <w:jc w:val="center"/>
              <w:rPr>
                <w:rFonts w:cstheme="minorHAnsi"/>
              </w:rPr>
            </w:pPr>
            <w:r>
              <w:rPr>
                <w:rFonts w:cstheme="minorHAnsi"/>
              </w:rPr>
              <w:t>1.1</w:t>
            </w:r>
          </w:p>
        </w:tc>
        <w:tc>
          <w:tcPr>
            <w:tcW w:w="5279" w:type="dxa"/>
          </w:tcPr>
          <w:p w:rsidR="00503FFB" w:rsidRDefault="00503FFB" w:rsidP="00D81A4A">
            <w:pPr>
              <w:ind w:right="283"/>
              <w:rPr>
                <w:rFonts w:cstheme="minorHAnsi"/>
              </w:rPr>
            </w:pPr>
            <w:r>
              <w:rPr>
                <w:rFonts w:cstheme="minorHAnsi"/>
              </w:rPr>
              <w:t>Методические  приёмы  обучения  посадке  и  приёмам  действия  органами  управления  и  приборами  сигнализации.</w:t>
            </w:r>
          </w:p>
        </w:tc>
        <w:tc>
          <w:tcPr>
            <w:tcW w:w="3191" w:type="dxa"/>
          </w:tcPr>
          <w:p w:rsidR="00503FFB" w:rsidRDefault="00503FFB" w:rsidP="00D81A4A">
            <w:pPr>
              <w:ind w:right="283"/>
              <w:jc w:val="center"/>
              <w:rPr>
                <w:rFonts w:cstheme="minorHAnsi"/>
              </w:rPr>
            </w:pPr>
            <w:r>
              <w:rPr>
                <w:rFonts w:cstheme="minorHAnsi"/>
              </w:rPr>
              <w:t>1</w:t>
            </w:r>
          </w:p>
        </w:tc>
      </w:tr>
      <w:tr w:rsidR="00503FFB" w:rsidTr="00D81A4A">
        <w:tc>
          <w:tcPr>
            <w:tcW w:w="1283" w:type="dxa"/>
          </w:tcPr>
          <w:p w:rsidR="00503FFB" w:rsidRDefault="00503FFB" w:rsidP="00D81A4A">
            <w:pPr>
              <w:ind w:right="283"/>
              <w:jc w:val="center"/>
              <w:rPr>
                <w:rFonts w:cstheme="minorHAnsi"/>
              </w:rPr>
            </w:pPr>
            <w:r>
              <w:rPr>
                <w:rFonts w:cstheme="minorHAnsi"/>
              </w:rPr>
              <w:t>1.2</w:t>
            </w:r>
          </w:p>
        </w:tc>
        <w:tc>
          <w:tcPr>
            <w:tcW w:w="5279" w:type="dxa"/>
          </w:tcPr>
          <w:p w:rsidR="00503FFB" w:rsidRDefault="00503FFB" w:rsidP="00D81A4A">
            <w:pPr>
              <w:ind w:right="283"/>
              <w:rPr>
                <w:rFonts w:cstheme="minorHAnsi"/>
              </w:rPr>
            </w:pPr>
            <w:r>
              <w:rPr>
                <w:rFonts w:cstheme="minorHAnsi"/>
              </w:rPr>
              <w:t>Обучение  приёмам  управления  ТС</w:t>
            </w:r>
          </w:p>
        </w:tc>
        <w:tc>
          <w:tcPr>
            <w:tcW w:w="3191" w:type="dxa"/>
          </w:tcPr>
          <w:p w:rsidR="00503FFB" w:rsidRDefault="00503FFB" w:rsidP="00D81A4A">
            <w:pPr>
              <w:ind w:right="283"/>
              <w:jc w:val="center"/>
              <w:rPr>
                <w:rFonts w:cstheme="minorHAnsi"/>
              </w:rPr>
            </w:pPr>
            <w:r>
              <w:rPr>
                <w:rFonts w:cstheme="minorHAnsi"/>
              </w:rPr>
              <w:t>2</w:t>
            </w:r>
          </w:p>
        </w:tc>
      </w:tr>
      <w:tr w:rsidR="00503FFB" w:rsidTr="00D81A4A">
        <w:tc>
          <w:tcPr>
            <w:tcW w:w="1283" w:type="dxa"/>
          </w:tcPr>
          <w:p w:rsidR="00503FFB" w:rsidRDefault="00503FFB" w:rsidP="00D81A4A">
            <w:pPr>
              <w:ind w:right="283"/>
              <w:jc w:val="center"/>
              <w:rPr>
                <w:rFonts w:cstheme="minorHAnsi"/>
              </w:rPr>
            </w:pPr>
            <w:r>
              <w:rPr>
                <w:rFonts w:cstheme="minorHAnsi"/>
              </w:rPr>
              <w:t>1.3</w:t>
            </w:r>
          </w:p>
        </w:tc>
        <w:tc>
          <w:tcPr>
            <w:tcW w:w="5279" w:type="dxa"/>
          </w:tcPr>
          <w:p w:rsidR="00503FFB" w:rsidRDefault="00503FFB" w:rsidP="00D81A4A">
            <w:pPr>
              <w:ind w:right="283"/>
              <w:rPr>
                <w:rFonts w:cstheme="minorHAnsi"/>
              </w:rPr>
            </w:pPr>
            <w:r>
              <w:rPr>
                <w:rFonts w:cstheme="minorHAnsi"/>
              </w:rPr>
              <w:t>Обучение  приёмам  движения  с  переключением  передач.</w:t>
            </w:r>
          </w:p>
        </w:tc>
        <w:tc>
          <w:tcPr>
            <w:tcW w:w="3191" w:type="dxa"/>
          </w:tcPr>
          <w:p w:rsidR="00503FFB" w:rsidRDefault="00503FFB" w:rsidP="00D81A4A">
            <w:pPr>
              <w:ind w:right="283"/>
              <w:jc w:val="center"/>
              <w:rPr>
                <w:rFonts w:cstheme="minorHAnsi"/>
              </w:rPr>
            </w:pPr>
            <w:r>
              <w:rPr>
                <w:rFonts w:cstheme="minorHAnsi"/>
              </w:rPr>
              <w:t>3</w:t>
            </w:r>
          </w:p>
        </w:tc>
      </w:tr>
      <w:tr w:rsidR="00503FFB" w:rsidTr="00D81A4A">
        <w:tc>
          <w:tcPr>
            <w:tcW w:w="1283" w:type="dxa"/>
          </w:tcPr>
          <w:p w:rsidR="00503FFB" w:rsidRDefault="00503FFB" w:rsidP="00D81A4A">
            <w:pPr>
              <w:ind w:right="283"/>
              <w:jc w:val="center"/>
              <w:rPr>
                <w:rFonts w:cstheme="minorHAnsi"/>
              </w:rPr>
            </w:pPr>
            <w:r>
              <w:rPr>
                <w:rFonts w:cstheme="minorHAnsi"/>
              </w:rPr>
              <w:t>1.4</w:t>
            </w:r>
          </w:p>
        </w:tc>
        <w:tc>
          <w:tcPr>
            <w:tcW w:w="5279" w:type="dxa"/>
          </w:tcPr>
          <w:p w:rsidR="00503FFB" w:rsidRDefault="00503FFB" w:rsidP="00D81A4A">
            <w:pPr>
              <w:ind w:right="283"/>
              <w:rPr>
                <w:rFonts w:cstheme="minorHAnsi"/>
              </w:rPr>
            </w:pPr>
            <w:r>
              <w:rPr>
                <w:rFonts w:cstheme="minorHAnsi"/>
              </w:rPr>
              <w:t>Обучение  приёмам  движения  с  переключением  передач  в  восходящем  и  нисходящем  порядках</w:t>
            </w:r>
          </w:p>
        </w:tc>
        <w:tc>
          <w:tcPr>
            <w:tcW w:w="3191" w:type="dxa"/>
          </w:tcPr>
          <w:p w:rsidR="00503FFB" w:rsidRDefault="00503FFB" w:rsidP="00D81A4A">
            <w:pPr>
              <w:ind w:right="283"/>
              <w:jc w:val="center"/>
              <w:rPr>
                <w:rFonts w:cstheme="minorHAnsi"/>
              </w:rPr>
            </w:pPr>
            <w:r>
              <w:rPr>
                <w:rFonts w:cstheme="minorHAnsi"/>
              </w:rPr>
              <w:t>2</w:t>
            </w:r>
          </w:p>
        </w:tc>
      </w:tr>
      <w:tr w:rsidR="00503FFB" w:rsidTr="00D81A4A">
        <w:tc>
          <w:tcPr>
            <w:tcW w:w="9753" w:type="dxa"/>
            <w:gridSpan w:val="3"/>
          </w:tcPr>
          <w:p w:rsidR="00503FFB" w:rsidRDefault="00503FFB" w:rsidP="00D81A4A">
            <w:pPr>
              <w:spacing w:after="148"/>
              <w:ind w:right="283"/>
              <w:jc w:val="center"/>
              <w:rPr>
                <w:rFonts w:cstheme="minorHAnsi"/>
              </w:rPr>
            </w:pPr>
            <w:r>
              <w:rPr>
                <w:rFonts w:cstheme="minorHAnsi"/>
              </w:rPr>
              <w:t>Тема  2.  Методика  обучения  вождению  в  ограниченных  проездах.(6  часов)</w:t>
            </w:r>
          </w:p>
        </w:tc>
      </w:tr>
      <w:tr w:rsidR="00503FFB" w:rsidTr="00D81A4A">
        <w:tc>
          <w:tcPr>
            <w:tcW w:w="1283" w:type="dxa"/>
          </w:tcPr>
          <w:p w:rsidR="00503FFB" w:rsidRDefault="00503FFB" w:rsidP="00D81A4A">
            <w:pPr>
              <w:ind w:right="283"/>
              <w:jc w:val="center"/>
              <w:rPr>
                <w:rFonts w:cstheme="minorHAnsi"/>
              </w:rPr>
            </w:pPr>
            <w:r>
              <w:rPr>
                <w:rFonts w:cstheme="minorHAnsi"/>
              </w:rPr>
              <w:t>2.1</w:t>
            </w:r>
          </w:p>
        </w:tc>
        <w:tc>
          <w:tcPr>
            <w:tcW w:w="5279" w:type="dxa"/>
          </w:tcPr>
          <w:p w:rsidR="00503FFB" w:rsidRDefault="00503FFB" w:rsidP="00D81A4A">
            <w:pPr>
              <w:ind w:right="283"/>
              <w:rPr>
                <w:rFonts w:cstheme="minorHAnsi"/>
              </w:rPr>
            </w:pPr>
            <w:r>
              <w:rPr>
                <w:rFonts w:cstheme="minorHAnsi"/>
              </w:rPr>
              <w:t>Обучение  приемам  остановке  в  "заданном  месте", разворотам.</w:t>
            </w:r>
          </w:p>
        </w:tc>
        <w:tc>
          <w:tcPr>
            <w:tcW w:w="3191" w:type="dxa"/>
          </w:tcPr>
          <w:p w:rsidR="00503FFB" w:rsidRDefault="00503FFB" w:rsidP="00D81A4A">
            <w:pPr>
              <w:ind w:right="283"/>
              <w:jc w:val="center"/>
              <w:rPr>
                <w:rFonts w:cstheme="minorHAnsi"/>
              </w:rPr>
            </w:pPr>
            <w:r>
              <w:rPr>
                <w:rFonts w:cstheme="minorHAnsi"/>
              </w:rPr>
              <w:t>2</w:t>
            </w:r>
          </w:p>
        </w:tc>
      </w:tr>
      <w:tr w:rsidR="00503FFB" w:rsidTr="00D81A4A">
        <w:tc>
          <w:tcPr>
            <w:tcW w:w="1283" w:type="dxa"/>
          </w:tcPr>
          <w:p w:rsidR="00503FFB" w:rsidRDefault="00503FFB" w:rsidP="00D81A4A">
            <w:pPr>
              <w:ind w:right="283"/>
              <w:jc w:val="center"/>
              <w:rPr>
                <w:rFonts w:cstheme="minorHAnsi"/>
              </w:rPr>
            </w:pPr>
            <w:r>
              <w:rPr>
                <w:rFonts w:cstheme="minorHAnsi"/>
              </w:rPr>
              <w:t>2.2</w:t>
            </w:r>
          </w:p>
        </w:tc>
        <w:tc>
          <w:tcPr>
            <w:tcW w:w="5279" w:type="dxa"/>
          </w:tcPr>
          <w:p w:rsidR="00503FFB" w:rsidRDefault="00503FFB" w:rsidP="00D81A4A">
            <w:pPr>
              <w:ind w:right="283"/>
              <w:rPr>
                <w:rFonts w:cstheme="minorHAnsi"/>
              </w:rPr>
            </w:pPr>
            <w:r>
              <w:rPr>
                <w:rFonts w:cstheme="minorHAnsi"/>
              </w:rPr>
              <w:t>Обучение  приёмам  маневрирования  в  ограниченных  проездах</w:t>
            </w:r>
          </w:p>
        </w:tc>
        <w:tc>
          <w:tcPr>
            <w:tcW w:w="3191" w:type="dxa"/>
          </w:tcPr>
          <w:p w:rsidR="00503FFB" w:rsidRDefault="00503FFB" w:rsidP="00D81A4A">
            <w:pPr>
              <w:ind w:right="283"/>
              <w:jc w:val="center"/>
              <w:rPr>
                <w:rFonts w:cstheme="minorHAnsi"/>
              </w:rPr>
            </w:pPr>
            <w:r>
              <w:rPr>
                <w:rFonts w:cstheme="minorHAnsi"/>
              </w:rPr>
              <w:t>2</w:t>
            </w:r>
          </w:p>
        </w:tc>
      </w:tr>
      <w:tr w:rsidR="00503FFB" w:rsidTr="00D81A4A">
        <w:tc>
          <w:tcPr>
            <w:tcW w:w="1283" w:type="dxa"/>
          </w:tcPr>
          <w:p w:rsidR="00503FFB" w:rsidRDefault="00503FFB" w:rsidP="00D81A4A">
            <w:pPr>
              <w:ind w:right="283"/>
              <w:jc w:val="center"/>
              <w:rPr>
                <w:rFonts w:cstheme="minorHAnsi"/>
              </w:rPr>
            </w:pPr>
            <w:r>
              <w:rPr>
                <w:rFonts w:cstheme="minorHAnsi"/>
              </w:rPr>
              <w:t>2.3</w:t>
            </w:r>
          </w:p>
        </w:tc>
        <w:tc>
          <w:tcPr>
            <w:tcW w:w="5279" w:type="dxa"/>
          </w:tcPr>
          <w:p w:rsidR="00503FFB" w:rsidRDefault="00503FFB" w:rsidP="00D81A4A">
            <w:pPr>
              <w:ind w:right="283"/>
              <w:rPr>
                <w:rFonts w:cstheme="minorHAnsi"/>
              </w:rPr>
            </w:pPr>
            <w:r>
              <w:rPr>
                <w:rFonts w:cstheme="minorHAnsi"/>
              </w:rPr>
              <w:t>Обучение  приёмам  сложного  маневрирования. Методика  проведения  контрольного  занятия №1</w:t>
            </w:r>
          </w:p>
        </w:tc>
        <w:tc>
          <w:tcPr>
            <w:tcW w:w="3191" w:type="dxa"/>
          </w:tcPr>
          <w:p w:rsidR="00503FFB" w:rsidRDefault="00503FFB" w:rsidP="00D81A4A">
            <w:pPr>
              <w:ind w:right="283"/>
              <w:jc w:val="center"/>
              <w:rPr>
                <w:rFonts w:cstheme="minorHAnsi"/>
              </w:rPr>
            </w:pPr>
            <w:r>
              <w:rPr>
                <w:rFonts w:cstheme="minorHAnsi"/>
              </w:rPr>
              <w:t>2</w:t>
            </w:r>
          </w:p>
        </w:tc>
      </w:tr>
      <w:tr w:rsidR="00503FFB" w:rsidTr="00D81A4A">
        <w:tc>
          <w:tcPr>
            <w:tcW w:w="9753" w:type="dxa"/>
            <w:gridSpan w:val="3"/>
          </w:tcPr>
          <w:p w:rsidR="00503FFB" w:rsidRDefault="00503FFB" w:rsidP="00D81A4A">
            <w:pPr>
              <w:spacing w:after="148"/>
              <w:ind w:right="283"/>
              <w:jc w:val="center"/>
              <w:rPr>
                <w:rFonts w:cstheme="minorHAnsi"/>
              </w:rPr>
            </w:pPr>
            <w:r>
              <w:rPr>
                <w:rFonts w:cstheme="minorHAnsi"/>
              </w:rPr>
              <w:t>Тема  3. Методика  обучения  вождению  по  учебным  маршрутам. (5  часов)</w:t>
            </w:r>
          </w:p>
        </w:tc>
      </w:tr>
      <w:tr w:rsidR="00503FFB" w:rsidTr="00D81A4A">
        <w:tc>
          <w:tcPr>
            <w:tcW w:w="1283" w:type="dxa"/>
          </w:tcPr>
          <w:p w:rsidR="00503FFB" w:rsidRDefault="00503FFB" w:rsidP="00D81A4A">
            <w:pPr>
              <w:ind w:right="283"/>
              <w:jc w:val="center"/>
              <w:rPr>
                <w:rFonts w:cstheme="minorHAnsi"/>
              </w:rPr>
            </w:pPr>
            <w:r>
              <w:rPr>
                <w:rFonts w:cstheme="minorHAnsi"/>
              </w:rPr>
              <w:t>3.1</w:t>
            </w:r>
          </w:p>
        </w:tc>
        <w:tc>
          <w:tcPr>
            <w:tcW w:w="5279" w:type="dxa"/>
          </w:tcPr>
          <w:p w:rsidR="00503FFB" w:rsidRDefault="00503FFB" w:rsidP="00D81A4A">
            <w:pPr>
              <w:ind w:right="283"/>
              <w:rPr>
                <w:rFonts w:cstheme="minorHAnsi"/>
              </w:rPr>
            </w:pPr>
            <w:r>
              <w:rPr>
                <w:rFonts w:cstheme="minorHAnsi"/>
              </w:rPr>
              <w:t>Обучение  вождению  по  маршрутам  с  малой  интенсивностью  движения</w:t>
            </w:r>
          </w:p>
        </w:tc>
        <w:tc>
          <w:tcPr>
            <w:tcW w:w="3191" w:type="dxa"/>
          </w:tcPr>
          <w:p w:rsidR="00503FFB" w:rsidRDefault="00503FFB" w:rsidP="00D81A4A">
            <w:pPr>
              <w:ind w:right="283"/>
              <w:jc w:val="center"/>
              <w:rPr>
                <w:rFonts w:cstheme="minorHAnsi"/>
              </w:rPr>
            </w:pPr>
            <w:r>
              <w:rPr>
                <w:rFonts w:cstheme="minorHAnsi"/>
              </w:rPr>
              <w:t>2</w:t>
            </w:r>
          </w:p>
        </w:tc>
      </w:tr>
      <w:tr w:rsidR="00503FFB" w:rsidTr="00D81A4A">
        <w:tc>
          <w:tcPr>
            <w:tcW w:w="1283" w:type="dxa"/>
          </w:tcPr>
          <w:p w:rsidR="00503FFB" w:rsidRDefault="00503FFB" w:rsidP="00D81A4A">
            <w:pPr>
              <w:ind w:right="283"/>
              <w:jc w:val="center"/>
              <w:rPr>
                <w:rFonts w:cstheme="minorHAnsi"/>
              </w:rPr>
            </w:pPr>
            <w:r>
              <w:rPr>
                <w:rFonts w:cstheme="minorHAnsi"/>
              </w:rPr>
              <w:t>3.2</w:t>
            </w:r>
          </w:p>
        </w:tc>
        <w:tc>
          <w:tcPr>
            <w:tcW w:w="5279" w:type="dxa"/>
          </w:tcPr>
          <w:p w:rsidR="00503FFB" w:rsidRDefault="00503FFB" w:rsidP="00D81A4A">
            <w:pPr>
              <w:ind w:right="283"/>
              <w:rPr>
                <w:rFonts w:cstheme="minorHAnsi"/>
              </w:rPr>
            </w:pPr>
            <w:r>
              <w:rPr>
                <w:rFonts w:cstheme="minorHAnsi"/>
              </w:rPr>
              <w:t>Обучение  вождению  по  маршрутам  с  большой  интенсивностью  движения</w:t>
            </w:r>
          </w:p>
          <w:p w:rsidR="00503FFB" w:rsidRDefault="00503FFB" w:rsidP="00D81A4A">
            <w:pPr>
              <w:ind w:right="283"/>
              <w:rPr>
                <w:rFonts w:cstheme="minorHAnsi"/>
              </w:rPr>
            </w:pPr>
            <w:r>
              <w:rPr>
                <w:rFonts w:cstheme="minorHAnsi"/>
              </w:rPr>
              <w:t>Методика  проведения  контрольного  занятия  №2</w:t>
            </w:r>
          </w:p>
        </w:tc>
        <w:tc>
          <w:tcPr>
            <w:tcW w:w="3191" w:type="dxa"/>
          </w:tcPr>
          <w:p w:rsidR="00503FFB" w:rsidRDefault="00503FFB" w:rsidP="00D81A4A">
            <w:pPr>
              <w:ind w:right="283"/>
              <w:jc w:val="center"/>
              <w:rPr>
                <w:rFonts w:cstheme="minorHAnsi"/>
              </w:rPr>
            </w:pPr>
            <w:r>
              <w:rPr>
                <w:rFonts w:cstheme="minorHAnsi"/>
              </w:rPr>
              <w:t>3</w:t>
            </w:r>
          </w:p>
        </w:tc>
      </w:tr>
      <w:tr w:rsidR="00503FFB" w:rsidTr="00D81A4A">
        <w:tc>
          <w:tcPr>
            <w:tcW w:w="9753" w:type="dxa"/>
            <w:gridSpan w:val="3"/>
          </w:tcPr>
          <w:p w:rsidR="00503FFB" w:rsidRDefault="00503FFB" w:rsidP="00D81A4A">
            <w:pPr>
              <w:spacing w:after="148"/>
              <w:ind w:right="283"/>
              <w:jc w:val="center"/>
              <w:rPr>
                <w:rFonts w:cstheme="minorHAnsi"/>
              </w:rPr>
            </w:pPr>
            <w:r>
              <w:rPr>
                <w:rFonts w:cstheme="minorHAnsi"/>
              </w:rPr>
              <w:t>Тема 4. Методика  совершенствования  навыков  управления  ТС  ( 3  часа)</w:t>
            </w:r>
          </w:p>
        </w:tc>
      </w:tr>
      <w:tr w:rsidR="00503FFB" w:rsidTr="00D81A4A">
        <w:tc>
          <w:tcPr>
            <w:tcW w:w="1283" w:type="dxa"/>
          </w:tcPr>
          <w:p w:rsidR="00503FFB" w:rsidRDefault="00503FFB" w:rsidP="00D81A4A">
            <w:pPr>
              <w:ind w:right="283"/>
              <w:jc w:val="center"/>
              <w:rPr>
                <w:rFonts w:cstheme="minorHAnsi"/>
              </w:rPr>
            </w:pPr>
            <w:r>
              <w:rPr>
                <w:rFonts w:cstheme="minorHAnsi"/>
              </w:rPr>
              <w:t>4.1</w:t>
            </w:r>
          </w:p>
        </w:tc>
        <w:tc>
          <w:tcPr>
            <w:tcW w:w="5279" w:type="dxa"/>
          </w:tcPr>
          <w:p w:rsidR="00503FFB" w:rsidRDefault="00503FFB" w:rsidP="00D81A4A">
            <w:pPr>
              <w:ind w:right="283"/>
              <w:rPr>
                <w:rFonts w:cstheme="minorHAnsi"/>
              </w:rPr>
            </w:pPr>
            <w:r>
              <w:rPr>
                <w:rFonts w:cstheme="minorHAnsi"/>
              </w:rPr>
              <w:t>Методика  совершенствования  навыков  управления  ТС  в  различных  условиях  дорожной  обстановки</w:t>
            </w:r>
          </w:p>
        </w:tc>
        <w:tc>
          <w:tcPr>
            <w:tcW w:w="3191" w:type="dxa"/>
          </w:tcPr>
          <w:p w:rsidR="00503FFB" w:rsidRDefault="00503FFB" w:rsidP="00D81A4A">
            <w:pPr>
              <w:ind w:right="283"/>
              <w:jc w:val="center"/>
              <w:rPr>
                <w:rFonts w:cstheme="minorHAnsi"/>
              </w:rPr>
            </w:pPr>
            <w:r>
              <w:rPr>
                <w:rFonts w:cstheme="minorHAnsi"/>
              </w:rPr>
              <w:t>3</w:t>
            </w:r>
          </w:p>
        </w:tc>
      </w:tr>
      <w:tr w:rsidR="00503FFB" w:rsidTr="00D81A4A">
        <w:tc>
          <w:tcPr>
            <w:tcW w:w="1283" w:type="dxa"/>
          </w:tcPr>
          <w:p w:rsidR="00503FFB" w:rsidRDefault="00503FFB" w:rsidP="00D81A4A">
            <w:pPr>
              <w:spacing w:after="148"/>
              <w:ind w:right="283"/>
              <w:jc w:val="center"/>
              <w:rPr>
                <w:rFonts w:cstheme="minorHAnsi"/>
              </w:rPr>
            </w:pPr>
          </w:p>
        </w:tc>
        <w:tc>
          <w:tcPr>
            <w:tcW w:w="5279" w:type="dxa"/>
          </w:tcPr>
          <w:p w:rsidR="00503FFB" w:rsidRDefault="00503FFB" w:rsidP="00D81A4A">
            <w:pPr>
              <w:spacing w:after="148"/>
              <w:ind w:right="283"/>
              <w:rPr>
                <w:rFonts w:cstheme="minorHAnsi"/>
              </w:rPr>
            </w:pPr>
            <w:r>
              <w:rPr>
                <w:rFonts w:cstheme="minorHAnsi"/>
              </w:rPr>
              <w:t>ВСЕГО</w:t>
            </w:r>
          </w:p>
        </w:tc>
        <w:tc>
          <w:tcPr>
            <w:tcW w:w="3191" w:type="dxa"/>
          </w:tcPr>
          <w:p w:rsidR="00503FFB" w:rsidRDefault="00503FFB" w:rsidP="00D81A4A">
            <w:pPr>
              <w:spacing w:after="148"/>
              <w:ind w:right="283"/>
              <w:jc w:val="center"/>
              <w:rPr>
                <w:rFonts w:cstheme="minorHAnsi"/>
              </w:rPr>
            </w:pPr>
            <w:r>
              <w:rPr>
                <w:rFonts w:cstheme="minorHAnsi"/>
              </w:rPr>
              <w:t>24</w:t>
            </w:r>
          </w:p>
        </w:tc>
      </w:tr>
    </w:tbl>
    <w:p w:rsidR="00503FFB" w:rsidRPr="00B804D7" w:rsidRDefault="00503FFB" w:rsidP="00503FFB">
      <w:pPr>
        <w:spacing w:after="148"/>
        <w:ind w:left="-284" w:right="283" w:firstLine="567"/>
        <w:rPr>
          <w:rFonts w:cstheme="minorHAnsi"/>
        </w:rPr>
      </w:pPr>
    </w:p>
    <w:p w:rsidR="00503FFB" w:rsidRDefault="00503FFB" w:rsidP="00503FFB">
      <w:pPr>
        <w:ind w:left="-284" w:right="283" w:firstLine="567"/>
      </w:pPr>
    </w:p>
    <w:p w:rsidR="00503FFB" w:rsidRDefault="00503FFB" w:rsidP="00503FFB">
      <w:pPr>
        <w:ind w:left="-284" w:right="283" w:firstLine="567"/>
      </w:pPr>
    </w:p>
    <w:p w:rsidR="00503FFB" w:rsidRPr="00742F88" w:rsidRDefault="00503FFB" w:rsidP="00503FFB">
      <w:pPr>
        <w:pStyle w:val="a5"/>
        <w:jc w:val="right"/>
        <w:rPr>
          <w:sz w:val="24"/>
          <w:szCs w:val="24"/>
        </w:rPr>
      </w:pPr>
      <w:r w:rsidRPr="00742F88">
        <w:rPr>
          <w:sz w:val="24"/>
          <w:szCs w:val="24"/>
        </w:rPr>
        <w:lastRenderedPageBreak/>
        <w:t>"УТВЕРЖДАЮ"</w:t>
      </w:r>
    </w:p>
    <w:p w:rsidR="00503FFB" w:rsidRPr="00742F88" w:rsidRDefault="00503FFB" w:rsidP="00503FFB">
      <w:pPr>
        <w:pStyle w:val="a5"/>
        <w:jc w:val="right"/>
        <w:rPr>
          <w:sz w:val="24"/>
          <w:szCs w:val="24"/>
        </w:rPr>
      </w:pPr>
      <w:proofErr w:type="gramStart"/>
      <w:r w:rsidRPr="00742F88">
        <w:rPr>
          <w:sz w:val="24"/>
          <w:szCs w:val="24"/>
        </w:rPr>
        <w:t>Председатель  Славянского</w:t>
      </w:r>
      <w:proofErr w:type="gramEnd"/>
    </w:p>
    <w:p w:rsidR="00503FFB" w:rsidRPr="00742F88" w:rsidRDefault="00503FFB" w:rsidP="00503FFB">
      <w:pPr>
        <w:pStyle w:val="a5"/>
        <w:jc w:val="right"/>
        <w:rPr>
          <w:sz w:val="24"/>
          <w:szCs w:val="24"/>
        </w:rPr>
      </w:pPr>
      <w:r w:rsidRPr="00742F88">
        <w:rPr>
          <w:sz w:val="24"/>
          <w:szCs w:val="24"/>
        </w:rPr>
        <w:t>горрайотделения  ВОА</w:t>
      </w:r>
    </w:p>
    <w:p w:rsidR="00503FFB" w:rsidRPr="00742F88" w:rsidRDefault="00503FFB" w:rsidP="00503FFB">
      <w:pPr>
        <w:pStyle w:val="a5"/>
        <w:jc w:val="right"/>
        <w:rPr>
          <w:sz w:val="24"/>
          <w:szCs w:val="24"/>
        </w:rPr>
      </w:pPr>
      <w:r w:rsidRPr="00742F88">
        <w:rPr>
          <w:sz w:val="24"/>
          <w:szCs w:val="24"/>
        </w:rPr>
        <w:t>_________О.Е. Наточий</w:t>
      </w:r>
    </w:p>
    <w:p w:rsidR="00503FFB" w:rsidRPr="00742F88" w:rsidRDefault="00503FFB" w:rsidP="00503FFB">
      <w:pPr>
        <w:pStyle w:val="a5"/>
        <w:jc w:val="right"/>
        <w:rPr>
          <w:sz w:val="24"/>
          <w:szCs w:val="24"/>
        </w:rPr>
      </w:pPr>
      <w:r w:rsidRPr="00742F88">
        <w:rPr>
          <w:sz w:val="24"/>
          <w:szCs w:val="24"/>
        </w:rPr>
        <w:t>"___  " __________20___г.</w:t>
      </w:r>
    </w:p>
    <w:p w:rsidR="00503FFB" w:rsidRDefault="00503FFB" w:rsidP="00503FFB">
      <w:pPr>
        <w:ind w:left="-284" w:right="283" w:firstLine="567"/>
      </w:pPr>
    </w:p>
    <w:p w:rsidR="00503FFB" w:rsidRPr="00742F88" w:rsidRDefault="00503FFB" w:rsidP="00503FFB">
      <w:pPr>
        <w:pStyle w:val="21"/>
        <w:shd w:val="clear" w:color="auto" w:fill="auto"/>
        <w:ind w:left="20"/>
        <w:rPr>
          <w:b w:val="0"/>
          <w:sz w:val="24"/>
          <w:szCs w:val="24"/>
        </w:rPr>
      </w:pPr>
      <w:r w:rsidRPr="00742F88">
        <w:rPr>
          <w:b w:val="0"/>
          <w:sz w:val="24"/>
          <w:szCs w:val="24"/>
        </w:rPr>
        <w:t>ПРОГРАММА  ПРАКТИЧЕСКИХ ЗАНЯТИЙ ПРЕДМЕТА</w:t>
      </w:r>
    </w:p>
    <w:p w:rsidR="00503FFB" w:rsidRPr="00742F88" w:rsidRDefault="00503FFB" w:rsidP="00503FFB">
      <w:pPr>
        <w:pStyle w:val="21"/>
        <w:shd w:val="clear" w:color="auto" w:fill="auto"/>
        <w:ind w:left="20"/>
        <w:rPr>
          <w:b w:val="0"/>
          <w:sz w:val="24"/>
          <w:szCs w:val="24"/>
        </w:rPr>
      </w:pPr>
      <w:r w:rsidRPr="00742F88">
        <w:rPr>
          <w:b w:val="0"/>
          <w:sz w:val="24"/>
          <w:szCs w:val="24"/>
        </w:rPr>
        <w:t xml:space="preserve"> «ОСНОВЫ МЕТОДИКИ ПРОИЗВОДСТВЕННОГО</w:t>
      </w:r>
      <w:r>
        <w:rPr>
          <w:b w:val="0"/>
          <w:sz w:val="24"/>
          <w:szCs w:val="24"/>
        </w:rPr>
        <w:t xml:space="preserve">  </w:t>
      </w:r>
      <w:r w:rsidRPr="00742F88">
        <w:rPr>
          <w:b w:val="0"/>
          <w:sz w:val="24"/>
          <w:szCs w:val="24"/>
        </w:rPr>
        <w:t>ОБУЧЕНИЯ»</w:t>
      </w:r>
    </w:p>
    <w:p w:rsidR="00503FFB" w:rsidRPr="00742F88" w:rsidRDefault="00503FFB" w:rsidP="00503FFB">
      <w:pPr>
        <w:pStyle w:val="21"/>
        <w:shd w:val="clear" w:color="auto" w:fill="auto"/>
        <w:spacing w:after="27" w:line="280" w:lineRule="exact"/>
        <w:ind w:left="180"/>
        <w:rPr>
          <w:sz w:val="24"/>
          <w:szCs w:val="24"/>
        </w:rPr>
      </w:pPr>
      <w:r w:rsidRPr="00742F88">
        <w:rPr>
          <w:sz w:val="24"/>
          <w:szCs w:val="24"/>
        </w:rPr>
        <w:t>Тема 1. Методика начального обучения</w:t>
      </w:r>
    </w:p>
    <w:p w:rsidR="00503FFB" w:rsidRDefault="00503FFB" w:rsidP="00503FFB">
      <w:pPr>
        <w:pStyle w:val="3"/>
        <w:shd w:val="clear" w:color="auto" w:fill="auto"/>
        <w:spacing w:before="0"/>
        <w:ind w:left="40" w:right="440" w:firstLine="520"/>
      </w:pPr>
      <w:r>
        <w:rPr>
          <w:rStyle w:val="2"/>
        </w:rPr>
        <w:t>Задание 1. Методические приемы обучения посадке, приемам</w:t>
      </w:r>
      <w:r>
        <w:t xml:space="preserve"> </w:t>
      </w:r>
      <w:r>
        <w:rPr>
          <w:rStyle w:val="2"/>
        </w:rPr>
        <w:t>действия органами управления и приборами сигнализации (обучение</w:t>
      </w:r>
      <w:r>
        <w:t xml:space="preserve"> </w:t>
      </w:r>
      <w:r>
        <w:rPr>
          <w:rStyle w:val="2"/>
        </w:rPr>
        <w:t>на автомобиле-тренажере иди на автотренажере)</w:t>
      </w:r>
    </w:p>
    <w:p w:rsidR="00503FFB" w:rsidRPr="00742F88" w:rsidRDefault="00503FFB" w:rsidP="00503FFB">
      <w:pPr>
        <w:pStyle w:val="31"/>
        <w:shd w:val="clear" w:color="auto" w:fill="auto"/>
        <w:ind w:left="40" w:right="180"/>
        <w:rPr>
          <w:i w:val="0"/>
        </w:rPr>
      </w:pPr>
      <w:r w:rsidRPr="00742F88">
        <w:rPr>
          <w:i w:val="0"/>
        </w:rPr>
        <w:t xml:space="preserve">Составить план-конспект занятия, </w:t>
      </w:r>
      <w:proofErr w:type="gramStart"/>
      <w:r w:rsidRPr="00742F88">
        <w:rPr>
          <w:i w:val="0"/>
        </w:rPr>
        <w:t>В</w:t>
      </w:r>
      <w:proofErr w:type="gramEnd"/>
      <w:r w:rsidRPr="00742F88">
        <w:rPr>
          <w:i w:val="0"/>
        </w:rPr>
        <w:t xml:space="preserve"> плане-конспекте определить учебную цель, учебное время и его расчет, содержание вводного, текущего и заключительного инструктажа* Раскрыть методические приемы и последовательность обучения следующим учебным элементам:</w:t>
      </w:r>
    </w:p>
    <w:p w:rsidR="00503FFB" w:rsidRPr="00742F88" w:rsidRDefault="00503FFB" w:rsidP="00503FFB">
      <w:pPr>
        <w:pStyle w:val="3"/>
        <w:numPr>
          <w:ilvl w:val="0"/>
          <w:numId w:val="1"/>
        </w:numPr>
        <w:shd w:val="clear" w:color="auto" w:fill="auto"/>
        <w:tabs>
          <w:tab w:val="left" w:pos="685"/>
        </w:tabs>
        <w:spacing w:before="0"/>
        <w:ind w:left="40" w:right="440" w:firstLine="520"/>
        <w:rPr>
          <w:sz w:val="22"/>
          <w:szCs w:val="22"/>
        </w:rPr>
      </w:pPr>
      <w:r w:rsidRPr="00742F88">
        <w:rPr>
          <w:sz w:val="22"/>
          <w:szCs w:val="22"/>
        </w:rPr>
        <w:t>общее ознакомление с автомобилем (автотренажером), орга</w:t>
      </w:r>
      <w:r w:rsidRPr="00742F88">
        <w:rPr>
          <w:sz w:val="22"/>
          <w:szCs w:val="22"/>
        </w:rPr>
        <w:softHyphen/>
        <w:t>нами управления и приборами сигнализации. Контрольный осмотр автомобиля перед выездом на маршрут. Посадка в кабину;</w:t>
      </w:r>
    </w:p>
    <w:p w:rsidR="00503FFB" w:rsidRPr="00742F88" w:rsidRDefault="00503FFB" w:rsidP="00503FFB">
      <w:pPr>
        <w:pStyle w:val="3"/>
        <w:numPr>
          <w:ilvl w:val="0"/>
          <w:numId w:val="1"/>
        </w:numPr>
        <w:shd w:val="clear" w:color="auto" w:fill="auto"/>
        <w:tabs>
          <w:tab w:val="left" w:pos="685"/>
        </w:tabs>
        <w:spacing w:before="0"/>
        <w:ind w:left="40" w:right="180" w:firstLine="520"/>
        <w:jc w:val="left"/>
        <w:rPr>
          <w:sz w:val="22"/>
          <w:szCs w:val="22"/>
        </w:rPr>
      </w:pPr>
      <w:r w:rsidRPr="00742F88">
        <w:rPr>
          <w:sz w:val="22"/>
          <w:szCs w:val="22"/>
        </w:rPr>
        <w:t xml:space="preserve">тренировка в регулировании положения </w:t>
      </w:r>
      <w:proofErr w:type="gramStart"/>
      <w:r w:rsidRPr="00742F88">
        <w:rPr>
          <w:sz w:val="22"/>
          <w:szCs w:val="22"/>
        </w:rPr>
        <w:t>сидения:,</w:t>
      </w:r>
      <w:proofErr w:type="gramEnd"/>
      <w:r w:rsidRPr="00742F88">
        <w:rPr>
          <w:sz w:val="22"/>
          <w:szCs w:val="22"/>
        </w:rPr>
        <w:t xml:space="preserve"> пристеги</w:t>
      </w:r>
      <w:r w:rsidRPr="00742F88">
        <w:rPr>
          <w:sz w:val="22"/>
          <w:szCs w:val="22"/>
        </w:rPr>
        <w:softHyphen/>
        <w:t>вании ремнем безопасности, пуске двигателя, подаче сигнала, включении стеклоочистителей, системы освещения;</w:t>
      </w:r>
    </w:p>
    <w:p w:rsidR="00503FFB" w:rsidRPr="00742F88" w:rsidRDefault="00503FFB" w:rsidP="00503FFB">
      <w:pPr>
        <w:pStyle w:val="3"/>
        <w:numPr>
          <w:ilvl w:val="0"/>
          <w:numId w:val="1"/>
        </w:numPr>
        <w:shd w:val="clear" w:color="auto" w:fill="auto"/>
        <w:tabs>
          <w:tab w:val="left" w:pos="685"/>
        </w:tabs>
        <w:spacing w:before="0"/>
        <w:ind w:left="40" w:right="180" w:firstLine="520"/>
        <w:jc w:val="left"/>
        <w:rPr>
          <w:sz w:val="22"/>
          <w:szCs w:val="22"/>
        </w:rPr>
      </w:pPr>
      <w:r w:rsidRPr="00742F88">
        <w:rPr>
          <w:sz w:val="22"/>
          <w:szCs w:val="22"/>
        </w:rPr>
        <w:t>регулирование педалью акселератора оборотов коленчатого вала двигателя на холостом ходу. Ознакомление со схемой пере</w:t>
      </w:r>
      <w:r w:rsidRPr="00742F88">
        <w:rPr>
          <w:sz w:val="22"/>
          <w:szCs w:val="22"/>
        </w:rPr>
        <w:softHyphen/>
        <w:t>ключения передач. Включение первой передачи, имитация трогания, разгона с переключением передач в восходящем порядке и замедления с переключением передач в нисходящем порядке;</w:t>
      </w:r>
    </w:p>
    <w:p w:rsidR="00503FFB" w:rsidRPr="00742F88" w:rsidRDefault="00503FFB" w:rsidP="00503FFB">
      <w:pPr>
        <w:pStyle w:val="3"/>
        <w:numPr>
          <w:ilvl w:val="0"/>
          <w:numId w:val="1"/>
        </w:numPr>
        <w:shd w:val="clear" w:color="auto" w:fill="auto"/>
        <w:tabs>
          <w:tab w:val="left" w:pos="685"/>
        </w:tabs>
        <w:spacing w:before="0" w:line="259" w:lineRule="exact"/>
        <w:ind w:left="560" w:right="440" w:firstLine="0"/>
        <w:jc w:val="left"/>
        <w:rPr>
          <w:sz w:val="22"/>
          <w:szCs w:val="22"/>
        </w:rPr>
      </w:pPr>
      <w:r w:rsidRPr="00742F88">
        <w:rPr>
          <w:sz w:val="22"/>
          <w:szCs w:val="22"/>
        </w:rPr>
        <w:t>освоение техники руления, обеспечивающей сохранение об</w:t>
      </w:r>
      <w:r w:rsidRPr="00742F88">
        <w:rPr>
          <w:sz w:val="22"/>
          <w:szCs w:val="22"/>
        </w:rPr>
        <w:softHyphen/>
        <w:t>ратной связи о положении управляемых колес;</w:t>
      </w:r>
    </w:p>
    <w:p w:rsidR="00503FFB" w:rsidRPr="00742F88" w:rsidRDefault="00503FFB" w:rsidP="00503FFB">
      <w:pPr>
        <w:pStyle w:val="3"/>
        <w:numPr>
          <w:ilvl w:val="0"/>
          <w:numId w:val="1"/>
        </w:numPr>
        <w:shd w:val="clear" w:color="auto" w:fill="auto"/>
        <w:tabs>
          <w:tab w:val="left" w:pos="685"/>
        </w:tabs>
        <w:spacing w:before="0"/>
        <w:ind w:left="40" w:right="440" w:firstLine="520"/>
        <w:rPr>
          <w:sz w:val="22"/>
          <w:szCs w:val="22"/>
        </w:rPr>
      </w:pPr>
      <w:r w:rsidRPr="00742F88">
        <w:rPr>
          <w:sz w:val="22"/>
          <w:szCs w:val="22"/>
        </w:rPr>
        <w:t>тренировка в повороте рулевого колеса на угол ± 120°, 130°, 240°, 360°, с возвратом колес в нейтральное положение;</w:t>
      </w:r>
    </w:p>
    <w:p w:rsidR="00503FFB" w:rsidRPr="009F38B9" w:rsidRDefault="00503FFB" w:rsidP="00503FFB">
      <w:pPr>
        <w:rPr>
          <w:rFonts w:ascii="Times New Roman" w:hAnsi="Times New Roman" w:cs="Times New Roman"/>
        </w:rPr>
      </w:pPr>
      <w:r>
        <w:t xml:space="preserve">           </w:t>
      </w:r>
      <w:r w:rsidRPr="009F38B9">
        <w:rPr>
          <w:rFonts w:ascii="Times New Roman" w:hAnsi="Times New Roman" w:cs="Times New Roman"/>
        </w:rPr>
        <w:t>- регулирование оборотов и скорости ТС по тахометру (при его наличии) и спидометру.</w:t>
      </w:r>
    </w:p>
    <w:p w:rsidR="00503FFB" w:rsidRPr="006801F0" w:rsidRDefault="00503FFB" w:rsidP="00503FFB">
      <w:pPr>
        <w:spacing w:after="0" w:line="250" w:lineRule="exact"/>
        <w:ind w:left="20" w:right="340"/>
        <w:rPr>
          <w:u w:val="single"/>
        </w:rPr>
      </w:pPr>
      <w:r w:rsidRPr="006801F0">
        <w:rPr>
          <w:u w:val="single"/>
        </w:rPr>
        <w:t>Задание 2. Обучение приемам управления ТС (обучение на ав</w:t>
      </w:r>
      <w:r w:rsidRPr="006801F0">
        <w:rPr>
          <w:u w:val="single"/>
        </w:rPr>
        <w:softHyphen/>
        <w:t>томобиле или на автотренажере)</w:t>
      </w:r>
    </w:p>
    <w:p w:rsidR="00503FFB" w:rsidRPr="009F38B9" w:rsidRDefault="00503FFB" w:rsidP="00503FFB">
      <w:pPr>
        <w:pStyle w:val="21"/>
        <w:shd w:val="clear" w:color="auto" w:fill="auto"/>
        <w:ind w:left="20" w:right="340"/>
        <w:jc w:val="left"/>
        <w:rPr>
          <w:b w:val="0"/>
          <w:sz w:val="22"/>
          <w:szCs w:val="22"/>
        </w:rPr>
      </w:pPr>
      <w:r>
        <w:rPr>
          <w:b w:val="0"/>
          <w:sz w:val="22"/>
          <w:szCs w:val="22"/>
        </w:rPr>
        <w:t xml:space="preserve">          </w:t>
      </w:r>
      <w:r w:rsidRPr="009F38B9">
        <w:rPr>
          <w:b w:val="0"/>
          <w:sz w:val="22"/>
          <w:szCs w:val="22"/>
        </w:rPr>
        <w:t>Составить план занятия, В плане определить учебную цель, учебное время и его расчет, содержание вводного, текущего и заключительного инструктажа. Более подробно остановиться на текущем инструктаже, приемах исправления ошибок учащихся. Раскрыть методические приемы и последовательность обучения следующим учебным элементам:</w:t>
      </w:r>
    </w:p>
    <w:p w:rsidR="00503FFB" w:rsidRPr="009F38B9" w:rsidRDefault="00503FFB" w:rsidP="00503FFB">
      <w:pPr>
        <w:spacing w:after="0"/>
      </w:pPr>
      <w:r>
        <w:t xml:space="preserve">-  </w:t>
      </w:r>
      <w:r w:rsidRPr="009F38B9">
        <w:t>развитие навыков руления: положение рук на рулевом колесе, вращение рулевого колеса двумя руками поочередно вправо и влево с постепенным увеличением интенсивности;</w:t>
      </w:r>
    </w:p>
    <w:p w:rsidR="00503FFB" w:rsidRPr="009F38B9" w:rsidRDefault="00503FFB" w:rsidP="00503FFB">
      <w:pPr>
        <w:spacing w:after="0"/>
      </w:pPr>
      <w:r>
        <w:t xml:space="preserve">-  </w:t>
      </w:r>
      <w:r w:rsidRPr="009F38B9">
        <w:t>действия органами управления при трогании с места, при движении с переключением передач в восходящем и нисходящем порядках, плавном и экстренном торможении, остановках (отраба</w:t>
      </w:r>
      <w:r w:rsidRPr="009F38B9">
        <w:softHyphen/>
        <w:t>тываются при неработающем двигателе);</w:t>
      </w:r>
    </w:p>
    <w:p w:rsidR="00503FFB" w:rsidRPr="009F38B9" w:rsidRDefault="00503FFB" w:rsidP="00503FFB">
      <w:pPr>
        <w:spacing w:after="0"/>
      </w:pPr>
      <w:r>
        <w:t xml:space="preserve">-  </w:t>
      </w:r>
      <w:r w:rsidRPr="009F38B9">
        <w:t>трогание с места, движение по прямой с переключением пе</w:t>
      </w:r>
      <w:r w:rsidRPr="009F38B9">
        <w:softHyphen/>
        <w:t>редач в восходящем и нисходящем порядках, движение с небольшой скоростью. Приемы плавного торможения и остановки.</w:t>
      </w:r>
    </w:p>
    <w:p w:rsidR="00503FFB" w:rsidRPr="006801F0" w:rsidRDefault="00503FFB" w:rsidP="00503FFB">
      <w:pPr>
        <w:spacing w:after="0" w:line="250" w:lineRule="exact"/>
        <w:ind w:left="20" w:right="340"/>
        <w:rPr>
          <w:u w:val="single"/>
        </w:rPr>
      </w:pPr>
      <w:r w:rsidRPr="006801F0">
        <w:rPr>
          <w:u w:val="single"/>
        </w:rPr>
        <w:t>Задание 3. Обучение приемам движения с переключением пе</w:t>
      </w:r>
      <w:r w:rsidRPr="006801F0">
        <w:rPr>
          <w:u w:val="single"/>
        </w:rPr>
        <w:softHyphen/>
        <w:t>редач ('обучение на автомобиле или на автотренажере)</w:t>
      </w:r>
    </w:p>
    <w:p w:rsidR="00503FFB" w:rsidRPr="009F38B9" w:rsidRDefault="00503FFB" w:rsidP="00503FFB">
      <w:pPr>
        <w:pStyle w:val="21"/>
        <w:shd w:val="clear" w:color="auto" w:fill="auto"/>
        <w:ind w:left="20" w:right="340"/>
        <w:jc w:val="left"/>
        <w:rPr>
          <w:b w:val="0"/>
          <w:sz w:val="24"/>
          <w:szCs w:val="24"/>
        </w:rPr>
      </w:pPr>
      <w:r w:rsidRPr="009F38B9">
        <w:rPr>
          <w:b w:val="0"/>
          <w:sz w:val="24"/>
          <w:szCs w:val="24"/>
        </w:rPr>
        <w:t>Составить план занятия. В плане определить учебную цель, учебное время и его расчет, содержание вводного, текущего и заключительного инструктажа. Более подробно остановиться на методах и приемах проведения заключительного инструктажа, анализе ошибочных действий учащихся и правилах оценки их деятельности (учебных  результатов). Раскрыть методические приемы и последовательность обучения следующим учебным элементам:</w:t>
      </w:r>
    </w:p>
    <w:p w:rsidR="00503FFB" w:rsidRPr="009F38B9" w:rsidRDefault="00503FFB" w:rsidP="00503FFB">
      <w:pPr>
        <w:widowControl w:val="0"/>
        <w:numPr>
          <w:ilvl w:val="0"/>
          <w:numId w:val="1"/>
        </w:numPr>
        <w:tabs>
          <w:tab w:val="left" w:pos="642"/>
        </w:tabs>
        <w:spacing w:after="0" w:line="250" w:lineRule="exact"/>
        <w:ind w:left="20" w:right="340" w:hanging="20"/>
        <w:rPr>
          <w:rFonts w:ascii="Times New Roman" w:hAnsi="Times New Roman" w:cs="Times New Roman"/>
        </w:rPr>
      </w:pPr>
      <w:r w:rsidRPr="009F38B9">
        <w:rPr>
          <w:rFonts w:ascii="Times New Roman" w:hAnsi="Times New Roman" w:cs="Times New Roman"/>
        </w:rPr>
        <w:t>трогание с места, движение по прямой с переключением пе</w:t>
      </w:r>
      <w:r w:rsidRPr="009F38B9">
        <w:rPr>
          <w:rFonts w:ascii="Times New Roman" w:hAnsi="Times New Roman" w:cs="Times New Roman"/>
        </w:rPr>
        <w:softHyphen/>
        <w:t>редач в восходящем порядке;</w:t>
      </w:r>
    </w:p>
    <w:p w:rsidR="00503FFB" w:rsidRPr="009F38B9" w:rsidRDefault="00503FFB" w:rsidP="00503FFB">
      <w:pPr>
        <w:widowControl w:val="0"/>
        <w:numPr>
          <w:ilvl w:val="0"/>
          <w:numId w:val="1"/>
        </w:numPr>
        <w:tabs>
          <w:tab w:val="left" w:pos="642"/>
        </w:tabs>
        <w:spacing w:after="0" w:line="250" w:lineRule="exact"/>
        <w:ind w:left="20" w:hanging="20"/>
        <w:jc w:val="both"/>
        <w:rPr>
          <w:rFonts w:ascii="Times New Roman" w:hAnsi="Times New Roman" w:cs="Times New Roman"/>
        </w:rPr>
      </w:pPr>
      <w:r w:rsidRPr="009F38B9">
        <w:rPr>
          <w:rFonts w:ascii="Times New Roman" w:hAnsi="Times New Roman" w:cs="Times New Roman"/>
        </w:rPr>
        <w:t>приемы торможения и остановки;</w:t>
      </w:r>
    </w:p>
    <w:p w:rsidR="00503FFB" w:rsidRPr="009F38B9" w:rsidRDefault="00503FFB" w:rsidP="00503FFB">
      <w:pPr>
        <w:widowControl w:val="0"/>
        <w:numPr>
          <w:ilvl w:val="0"/>
          <w:numId w:val="1"/>
        </w:numPr>
        <w:tabs>
          <w:tab w:val="left" w:pos="642"/>
        </w:tabs>
        <w:spacing w:after="188" w:line="250" w:lineRule="exact"/>
        <w:ind w:left="20" w:hanging="20"/>
        <w:jc w:val="both"/>
        <w:rPr>
          <w:rFonts w:ascii="Times New Roman" w:hAnsi="Times New Roman" w:cs="Times New Roman"/>
        </w:rPr>
      </w:pPr>
      <w:r w:rsidRPr="009F38B9">
        <w:rPr>
          <w:rFonts w:ascii="Times New Roman" w:hAnsi="Times New Roman" w:cs="Times New Roman"/>
        </w:rPr>
        <w:t>движение задним ходом по прямой.</w:t>
      </w:r>
    </w:p>
    <w:p w:rsidR="00503FFB" w:rsidRPr="006801F0" w:rsidRDefault="00503FFB" w:rsidP="00503FFB">
      <w:pPr>
        <w:spacing w:after="0" w:line="240" w:lineRule="exact"/>
        <w:ind w:left="20" w:right="340" w:hanging="20"/>
        <w:rPr>
          <w:u w:val="single"/>
        </w:rPr>
      </w:pPr>
      <w:r w:rsidRPr="006801F0">
        <w:rPr>
          <w:u w:val="single"/>
        </w:rPr>
        <w:lastRenderedPageBreak/>
        <w:t>Задание 4. Обучение приемам движения с переключением пе</w:t>
      </w:r>
      <w:r w:rsidRPr="006801F0">
        <w:rPr>
          <w:u w:val="single"/>
        </w:rPr>
        <w:softHyphen/>
        <w:t xml:space="preserve">редач в восходящем и нисходящем порядках (обучение на автомобиле или на </w:t>
      </w:r>
      <w:r w:rsidRPr="006801F0">
        <w:rPr>
          <w:rStyle w:val="95pt"/>
          <w:rFonts w:eastAsiaTheme="minorEastAsia"/>
          <w:b w:val="0"/>
          <w:sz w:val="22"/>
          <w:szCs w:val="22"/>
        </w:rPr>
        <w:t>автотренажере'»</w:t>
      </w:r>
    </w:p>
    <w:p w:rsidR="00503FFB" w:rsidRPr="009F38B9" w:rsidRDefault="00503FFB" w:rsidP="00503FFB">
      <w:pPr>
        <w:pStyle w:val="21"/>
        <w:shd w:val="clear" w:color="auto" w:fill="auto"/>
        <w:ind w:left="40" w:right="320" w:firstLine="520"/>
        <w:jc w:val="left"/>
        <w:rPr>
          <w:b w:val="0"/>
          <w:sz w:val="22"/>
          <w:szCs w:val="22"/>
        </w:rPr>
      </w:pPr>
      <w:r w:rsidRPr="009F38B9">
        <w:rPr>
          <w:b w:val="0"/>
          <w:sz w:val="22"/>
          <w:szCs w:val="22"/>
        </w:rPr>
        <w:t>Составить план занятия. В плане определить учебную цель, учебное время и его расчет, содержание вводного, текущего и заключительного инструктажа. Более подробно остановиться на методах и приемах проведения вводного инструктажа, мерах предупреждения ошибок, анализе ошибочных действий учащихся. Раскрыть методические приемы и последовательность обучения следующим учебным элементам:</w:t>
      </w:r>
    </w:p>
    <w:p w:rsidR="00503FFB" w:rsidRPr="009F38B9" w:rsidRDefault="00503FFB" w:rsidP="00503FFB">
      <w:pPr>
        <w:widowControl w:val="0"/>
        <w:numPr>
          <w:ilvl w:val="0"/>
          <w:numId w:val="2"/>
        </w:numPr>
        <w:tabs>
          <w:tab w:val="left" w:pos="284"/>
        </w:tabs>
        <w:spacing w:after="0" w:line="250" w:lineRule="exact"/>
        <w:ind w:left="40" w:firstLine="102"/>
        <w:jc w:val="both"/>
        <w:rPr>
          <w:rFonts w:ascii="Times New Roman" w:hAnsi="Times New Roman" w:cs="Times New Roman"/>
        </w:rPr>
      </w:pPr>
      <w:r w:rsidRPr="009F38B9">
        <w:rPr>
          <w:rFonts w:ascii="Times New Roman" w:hAnsi="Times New Roman" w:cs="Times New Roman"/>
        </w:rPr>
        <w:t>разгон;</w:t>
      </w:r>
    </w:p>
    <w:p w:rsidR="00503FFB" w:rsidRPr="009F38B9" w:rsidRDefault="00503FFB" w:rsidP="00503FFB">
      <w:pPr>
        <w:widowControl w:val="0"/>
        <w:numPr>
          <w:ilvl w:val="0"/>
          <w:numId w:val="2"/>
        </w:numPr>
        <w:tabs>
          <w:tab w:val="left" w:pos="284"/>
        </w:tabs>
        <w:spacing w:after="0" w:line="254" w:lineRule="exact"/>
        <w:ind w:left="40" w:firstLine="102"/>
        <w:jc w:val="both"/>
        <w:rPr>
          <w:rFonts w:ascii="Times New Roman" w:hAnsi="Times New Roman" w:cs="Times New Roman"/>
        </w:rPr>
      </w:pPr>
      <w:r w:rsidRPr="009F38B9">
        <w:rPr>
          <w:rFonts w:ascii="Times New Roman" w:hAnsi="Times New Roman" w:cs="Times New Roman"/>
        </w:rPr>
        <w:t>движение по прямой с переключением передач в восходящем и нисходящем порядках.</w:t>
      </w:r>
    </w:p>
    <w:p w:rsidR="00503FFB" w:rsidRPr="009F38B9" w:rsidRDefault="00503FFB" w:rsidP="00503FFB">
      <w:pPr>
        <w:widowControl w:val="0"/>
        <w:numPr>
          <w:ilvl w:val="0"/>
          <w:numId w:val="2"/>
        </w:numPr>
        <w:tabs>
          <w:tab w:val="left" w:pos="284"/>
        </w:tabs>
        <w:spacing w:after="0" w:line="250" w:lineRule="exact"/>
        <w:ind w:left="40" w:firstLine="102"/>
        <w:rPr>
          <w:rFonts w:ascii="Times New Roman" w:hAnsi="Times New Roman" w:cs="Times New Roman"/>
        </w:rPr>
      </w:pPr>
      <w:r w:rsidRPr="009F38B9">
        <w:rPr>
          <w:rFonts w:ascii="Times New Roman" w:hAnsi="Times New Roman" w:cs="Times New Roman"/>
        </w:rPr>
        <w:t>движение по прямой с изменением скорости путем регули</w:t>
      </w:r>
      <w:r w:rsidRPr="009F38B9">
        <w:rPr>
          <w:rFonts w:ascii="Times New Roman" w:hAnsi="Times New Roman" w:cs="Times New Roman"/>
        </w:rPr>
        <w:softHyphen/>
        <w:t>рования положения дроссельных заслонок.</w:t>
      </w:r>
    </w:p>
    <w:p w:rsidR="00503FFB" w:rsidRPr="009F38B9" w:rsidRDefault="00503FFB" w:rsidP="00503FFB">
      <w:pPr>
        <w:widowControl w:val="0"/>
        <w:numPr>
          <w:ilvl w:val="0"/>
          <w:numId w:val="2"/>
        </w:numPr>
        <w:tabs>
          <w:tab w:val="left" w:pos="284"/>
        </w:tabs>
        <w:spacing w:after="0" w:line="250" w:lineRule="exact"/>
        <w:ind w:left="40" w:firstLine="102"/>
        <w:rPr>
          <w:rFonts w:ascii="Times New Roman" w:hAnsi="Times New Roman" w:cs="Times New Roman"/>
        </w:rPr>
      </w:pPr>
      <w:r w:rsidRPr="009F38B9">
        <w:rPr>
          <w:rFonts w:ascii="Times New Roman" w:hAnsi="Times New Roman" w:cs="Times New Roman"/>
        </w:rPr>
        <w:t>ступенчатый способ перехода на низшую передачу (последо</w:t>
      </w:r>
      <w:r w:rsidRPr="009F38B9">
        <w:rPr>
          <w:rFonts w:ascii="Times New Roman" w:hAnsi="Times New Roman" w:cs="Times New Roman"/>
        </w:rPr>
        <w:softHyphen/>
        <w:t>вательный и без соблюдения последовательности).</w:t>
      </w:r>
    </w:p>
    <w:p w:rsidR="00503FFB" w:rsidRPr="009F38B9" w:rsidRDefault="00503FFB" w:rsidP="00503FFB">
      <w:pPr>
        <w:widowControl w:val="0"/>
        <w:numPr>
          <w:ilvl w:val="0"/>
          <w:numId w:val="2"/>
        </w:numPr>
        <w:tabs>
          <w:tab w:val="left" w:pos="284"/>
        </w:tabs>
        <w:spacing w:after="172" w:line="254" w:lineRule="exact"/>
        <w:ind w:left="40" w:firstLine="102"/>
        <w:rPr>
          <w:rFonts w:ascii="Times New Roman" w:hAnsi="Times New Roman" w:cs="Times New Roman"/>
        </w:rPr>
      </w:pPr>
      <w:r w:rsidRPr="009F38B9">
        <w:rPr>
          <w:rFonts w:ascii="Times New Roman" w:hAnsi="Times New Roman" w:cs="Times New Roman"/>
        </w:rPr>
        <w:t>различные способы торможения (плавное, прерывистое и экстренное-циклическое).</w:t>
      </w:r>
    </w:p>
    <w:p w:rsidR="00503FFB" w:rsidRPr="006801F0" w:rsidRDefault="00503FFB" w:rsidP="00503FFB">
      <w:pPr>
        <w:spacing w:after="0" w:line="264" w:lineRule="exact"/>
        <w:ind w:left="40" w:right="760" w:firstLine="520"/>
        <w:rPr>
          <w:u w:val="single"/>
        </w:rPr>
      </w:pPr>
      <w:r w:rsidRPr="006801F0">
        <w:rPr>
          <w:u w:val="single"/>
        </w:rPr>
        <w:t>Задание 5. Обучение приемам движения с изменением на</w:t>
      </w:r>
      <w:r w:rsidRPr="006801F0">
        <w:rPr>
          <w:u w:val="single"/>
        </w:rPr>
        <w:softHyphen/>
        <w:t>правления</w:t>
      </w:r>
    </w:p>
    <w:p w:rsidR="00503FFB" w:rsidRPr="009F38B9" w:rsidRDefault="00503FFB" w:rsidP="00503FFB">
      <w:pPr>
        <w:pStyle w:val="21"/>
        <w:shd w:val="clear" w:color="auto" w:fill="auto"/>
        <w:ind w:left="40" w:right="320" w:firstLine="520"/>
        <w:jc w:val="left"/>
        <w:rPr>
          <w:b w:val="0"/>
          <w:sz w:val="22"/>
          <w:szCs w:val="22"/>
        </w:rPr>
      </w:pPr>
      <w:r w:rsidRPr="009F38B9">
        <w:rPr>
          <w:b w:val="0"/>
          <w:sz w:val="22"/>
          <w:szCs w:val="22"/>
        </w:rPr>
        <w:t>Составить план занятия. В плане определить учебную цель, учебное время и его расчет, содержание вводного, текущего и заключительного инструктажа. Более подробно остановиться на учебном элементе «движение задним ходом с поворотами налево и направо», методах и приемах проведения заключительного инструктажа, анализе ошибочных действий учащихся и правилах оценки их деятельности (учебных</w:t>
      </w:r>
      <w:r>
        <w:rPr>
          <w:b w:val="0"/>
          <w:sz w:val="22"/>
          <w:szCs w:val="22"/>
        </w:rPr>
        <w:t xml:space="preserve">  </w:t>
      </w:r>
      <w:r w:rsidRPr="009F38B9">
        <w:rPr>
          <w:b w:val="0"/>
          <w:sz w:val="22"/>
          <w:szCs w:val="22"/>
        </w:rPr>
        <w:t>результатов). Раскрыть методические приемы и последовательность обучения по следующим учебным элементам:</w:t>
      </w:r>
    </w:p>
    <w:p w:rsidR="00503FFB" w:rsidRPr="009F38B9" w:rsidRDefault="00503FFB" w:rsidP="00503FFB">
      <w:pPr>
        <w:widowControl w:val="0"/>
        <w:numPr>
          <w:ilvl w:val="0"/>
          <w:numId w:val="2"/>
        </w:numPr>
        <w:tabs>
          <w:tab w:val="left" w:pos="677"/>
        </w:tabs>
        <w:spacing w:after="0" w:line="250" w:lineRule="exact"/>
        <w:ind w:left="40" w:right="320" w:firstLine="520"/>
        <w:rPr>
          <w:rFonts w:ascii="Times New Roman" w:hAnsi="Times New Roman" w:cs="Times New Roman"/>
        </w:rPr>
      </w:pPr>
      <w:r w:rsidRPr="009F38B9">
        <w:rPr>
          <w:rFonts w:ascii="Times New Roman" w:hAnsi="Times New Roman" w:cs="Times New Roman"/>
        </w:rPr>
        <w:t xml:space="preserve">движение передним ходом по кольцевому маршруту. Разгон и торможение с остановками у стоп-линий. Проезд по колейной доске </w:t>
      </w:r>
      <w:r w:rsidRPr="009F38B9">
        <w:rPr>
          <w:rStyle w:val="10pt0pt"/>
          <w:rFonts w:eastAsia="CordiaUPC"/>
        </w:rPr>
        <w:t xml:space="preserve">правыми </w:t>
      </w:r>
      <w:r w:rsidRPr="009F38B9">
        <w:rPr>
          <w:rFonts w:ascii="Times New Roman" w:hAnsi="Times New Roman" w:cs="Times New Roman"/>
        </w:rPr>
        <w:t>и левыми колесами. Повороты направо и налево, между препятствиями;</w:t>
      </w:r>
    </w:p>
    <w:p w:rsidR="00503FFB" w:rsidRPr="009F38B9" w:rsidRDefault="00503FFB" w:rsidP="00503FFB">
      <w:pPr>
        <w:widowControl w:val="0"/>
        <w:numPr>
          <w:ilvl w:val="0"/>
          <w:numId w:val="2"/>
        </w:numPr>
        <w:tabs>
          <w:tab w:val="left" w:pos="677"/>
        </w:tabs>
        <w:spacing w:after="0" w:line="250" w:lineRule="exact"/>
        <w:ind w:left="40" w:right="760" w:firstLine="520"/>
        <w:rPr>
          <w:rFonts w:ascii="Times New Roman" w:hAnsi="Times New Roman" w:cs="Times New Roman"/>
        </w:rPr>
      </w:pPr>
      <w:r w:rsidRPr="009F38B9">
        <w:rPr>
          <w:rFonts w:ascii="Times New Roman" w:hAnsi="Times New Roman" w:cs="Times New Roman"/>
        </w:rPr>
        <w:t>движение задним ходом по прямой с использованием раз</w:t>
      </w:r>
      <w:r w:rsidRPr="009F38B9">
        <w:rPr>
          <w:rFonts w:ascii="Times New Roman" w:hAnsi="Times New Roman" w:cs="Times New Roman"/>
        </w:rPr>
        <w:softHyphen/>
        <w:t>личных способов наблюдений за дорогой;</w:t>
      </w:r>
    </w:p>
    <w:p w:rsidR="00503FFB" w:rsidRPr="009F38B9" w:rsidRDefault="00503FFB" w:rsidP="00503FFB">
      <w:pPr>
        <w:widowControl w:val="0"/>
        <w:numPr>
          <w:ilvl w:val="0"/>
          <w:numId w:val="2"/>
        </w:numPr>
        <w:tabs>
          <w:tab w:val="left" w:pos="677"/>
        </w:tabs>
        <w:spacing w:after="0" w:line="250" w:lineRule="exact"/>
        <w:ind w:left="40" w:right="760" w:firstLine="520"/>
        <w:rPr>
          <w:rFonts w:ascii="Times New Roman" w:hAnsi="Times New Roman" w:cs="Times New Roman"/>
        </w:rPr>
      </w:pPr>
      <w:r w:rsidRPr="009F38B9">
        <w:rPr>
          <w:rFonts w:ascii="Times New Roman" w:hAnsi="Times New Roman" w:cs="Times New Roman"/>
        </w:rPr>
        <w:t>движение задним ходом с поворотами налево и направо. Движение задним ходом вдоль стены (ограничителей), остановка, отъезд от стены (ограничителей).</w:t>
      </w:r>
    </w:p>
    <w:p w:rsidR="00503FFB" w:rsidRDefault="00503FFB" w:rsidP="00503FFB">
      <w:pPr>
        <w:spacing w:after="0"/>
        <w:ind w:left="20" w:right="283" w:hanging="20"/>
      </w:pPr>
    </w:p>
    <w:p w:rsidR="00503FFB" w:rsidRPr="00A70C4C" w:rsidRDefault="00503FFB" w:rsidP="00503FFB">
      <w:pPr>
        <w:pStyle w:val="11"/>
        <w:keepNext/>
        <w:keepLines/>
        <w:shd w:val="clear" w:color="auto" w:fill="auto"/>
        <w:spacing w:after="0"/>
        <w:ind w:left="20"/>
        <w:rPr>
          <w:sz w:val="24"/>
          <w:szCs w:val="24"/>
        </w:rPr>
      </w:pPr>
      <w:bookmarkStart w:id="3" w:name="bookmark0"/>
      <w:r w:rsidRPr="00A70C4C">
        <w:rPr>
          <w:sz w:val="24"/>
          <w:szCs w:val="24"/>
        </w:rPr>
        <w:t>Тема 2. Методика обучения вождению в ограниченных проездах</w:t>
      </w:r>
      <w:bookmarkEnd w:id="3"/>
    </w:p>
    <w:p w:rsidR="00503FFB" w:rsidRPr="00483368" w:rsidRDefault="00503FFB" w:rsidP="00503FFB">
      <w:pPr>
        <w:spacing w:after="0"/>
        <w:ind w:left="20" w:right="220" w:firstLine="500"/>
        <w:rPr>
          <w:u w:val="single"/>
        </w:rPr>
      </w:pPr>
      <w:r w:rsidRPr="00483368">
        <w:rPr>
          <w:u w:val="single"/>
        </w:rPr>
        <w:t>Задание 6. Обучение приемам остановки в «заданном» месте. развороты.</w:t>
      </w:r>
    </w:p>
    <w:p w:rsidR="00503FFB" w:rsidRPr="009F38B9" w:rsidRDefault="00503FFB" w:rsidP="00503FFB">
      <w:pPr>
        <w:pStyle w:val="21"/>
        <w:shd w:val="clear" w:color="auto" w:fill="auto"/>
        <w:ind w:left="20" w:right="220"/>
        <w:jc w:val="left"/>
        <w:rPr>
          <w:b w:val="0"/>
          <w:sz w:val="22"/>
          <w:szCs w:val="22"/>
        </w:rPr>
      </w:pPr>
      <w:r w:rsidRPr="009F38B9">
        <w:rPr>
          <w:b w:val="0"/>
          <w:sz w:val="22"/>
          <w:szCs w:val="22"/>
        </w:rPr>
        <w:t>Составить план занятна. В плане определить учебную цель, учебное время и «го расчет, содержание и объем вводного, текущего и заключительного инструктажа. Более подробно ос</w:t>
      </w:r>
      <w:r w:rsidRPr="009F38B9">
        <w:rPr>
          <w:b w:val="0"/>
          <w:sz w:val="22"/>
          <w:szCs w:val="22"/>
        </w:rPr>
        <w:softHyphen/>
        <w:t xml:space="preserve">тановиться на содержании вводного инструктажа и правилах безопасного управления при выполнении упражнений. Изложить содержание анализа ошибочных действий учащихся. Раскрыть методические приемы и </w:t>
      </w:r>
      <w:proofErr w:type="gramStart"/>
      <w:r w:rsidRPr="009F38B9">
        <w:rPr>
          <w:b w:val="0"/>
          <w:sz w:val="22"/>
          <w:szCs w:val="22"/>
        </w:rPr>
        <w:t>последователь</w:t>
      </w:r>
      <w:r>
        <w:rPr>
          <w:b w:val="0"/>
          <w:sz w:val="22"/>
          <w:szCs w:val="22"/>
        </w:rPr>
        <w:t>-</w:t>
      </w:r>
      <w:r w:rsidRPr="009F38B9">
        <w:rPr>
          <w:b w:val="0"/>
          <w:sz w:val="22"/>
          <w:szCs w:val="22"/>
        </w:rPr>
        <w:t>ность</w:t>
      </w:r>
      <w:proofErr w:type="gramEnd"/>
      <w:r w:rsidRPr="009F38B9">
        <w:rPr>
          <w:b w:val="0"/>
          <w:sz w:val="22"/>
          <w:szCs w:val="22"/>
        </w:rPr>
        <w:t xml:space="preserve"> обучения следующим учебным элементам:</w:t>
      </w:r>
    </w:p>
    <w:p w:rsidR="00503FFB" w:rsidRPr="009F38B9" w:rsidRDefault="00503FFB" w:rsidP="00503FFB">
      <w:pPr>
        <w:widowControl w:val="0"/>
        <w:numPr>
          <w:ilvl w:val="0"/>
          <w:numId w:val="3"/>
        </w:numPr>
        <w:tabs>
          <w:tab w:val="left" w:pos="649"/>
        </w:tabs>
        <w:spacing w:after="0" w:line="250" w:lineRule="exact"/>
        <w:ind w:left="20" w:right="220" w:firstLine="500"/>
        <w:jc w:val="both"/>
        <w:rPr>
          <w:rFonts w:ascii="Times New Roman" w:hAnsi="Times New Roman" w:cs="Times New Roman"/>
        </w:rPr>
      </w:pPr>
      <w:r w:rsidRPr="009F38B9">
        <w:rPr>
          <w:rFonts w:ascii="Times New Roman" w:hAnsi="Times New Roman" w:cs="Times New Roman"/>
        </w:rPr>
        <w:t>остановка автомобиля при движении передним и задним ходом, та обочине, у выбранного ориентира, у дорожного знака, у тротуара (параллельно, под углом 45 и 90 градусов);</w:t>
      </w:r>
    </w:p>
    <w:p w:rsidR="00503FFB" w:rsidRPr="009F38B9" w:rsidRDefault="00503FFB" w:rsidP="00503FFB">
      <w:pPr>
        <w:widowControl w:val="0"/>
        <w:numPr>
          <w:ilvl w:val="0"/>
          <w:numId w:val="3"/>
        </w:numPr>
        <w:tabs>
          <w:tab w:val="left" w:pos="649"/>
        </w:tabs>
        <w:spacing w:after="0" w:line="250" w:lineRule="exact"/>
        <w:ind w:left="520"/>
        <w:jc w:val="both"/>
        <w:rPr>
          <w:rFonts w:ascii="Times New Roman" w:hAnsi="Times New Roman" w:cs="Times New Roman"/>
        </w:rPr>
      </w:pPr>
      <w:r w:rsidRPr="009F38B9">
        <w:rPr>
          <w:rFonts w:ascii="Times New Roman" w:hAnsi="Times New Roman" w:cs="Times New Roman"/>
        </w:rPr>
        <w:t>подъезд к ограничителю передним и задним ходом;</w:t>
      </w:r>
    </w:p>
    <w:p w:rsidR="00503FFB" w:rsidRPr="009F38B9" w:rsidRDefault="00503FFB" w:rsidP="00503FFB">
      <w:pPr>
        <w:widowControl w:val="0"/>
        <w:numPr>
          <w:ilvl w:val="0"/>
          <w:numId w:val="3"/>
        </w:numPr>
        <w:tabs>
          <w:tab w:val="left" w:pos="649"/>
        </w:tabs>
        <w:spacing w:after="0" w:line="250" w:lineRule="exact"/>
        <w:ind w:left="20" w:right="220" w:firstLine="500"/>
        <w:jc w:val="both"/>
        <w:rPr>
          <w:rFonts w:ascii="Times New Roman" w:hAnsi="Times New Roman" w:cs="Times New Roman"/>
        </w:rPr>
      </w:pPr>
      <w:r w:rsidRPr="009F38B9">
        <w:rPr>
          <w:rFonts w:ascii="Times New Roman" w:hAnsi="Times New Roman" w:cs="Times New Roman"/>
        </w:rPr>
        <w:t>проезд перекрестков в прямом направлении, с поворотами направо и налево;</w:t>
      </w:r>
    </w:p>
    <w:p w:rsidR="00503FFB" w:rsidRPr="009F38B9" w:rsidRDefault="00503FFB" w:rsidP="00503FFB">
      <w:pPr>
        <w:widowControl w:val="0"/>
        <w:numPr>
          <w:ilvl w:val="0"/>
          <w:numId w:val="3"/>
        </w:numPr>
        <w:tabs>
          <w:tab w:val="left" w:pos="649"/>
        </w:tabs>
        <w:spacing w:after="184" w:line="250" w:lineRule="exact"/>
        <w:ind w:left="520"/>
        <w:jc w:val="both"/>
        <w:rPr>
          <w:rFonts w:ascii="Times New Roman" w:hAnsi="Times New Roman" w:cs="Times New Roman"/>
        </w:rPr>
      </w:pPr>
      <w:r w:rsidRPr="009F38B9">
        <w:rPr>
          <w:rFonts w:ascii="Times New Roman" w:hAnsi="Times New Roman" w:cs="Times New Roman"/>
        </w:rPr>
        <w:t>развороты без применения заднего хода</w:t>
      </w:r>
    </w:p>
    <w:p w:rsidR="00503FFB" w:rsidRPr="00483368" w:rsidRDefault="00503FFB" w:rsidP="00503FFB">
      <w:pPr>
        <w:spacing w:line="245" w:lineRule="exact"/>
        <w:ind w:left="20" w:right="220" w:firstLine="500"/>
        <w:rPr>
          <w:u w:val="single"/>
        </w:rPr>
      </w:pPr>
      <w:r w:rsidRPr="00483368">
        <w:rPr>
          <w:u w:val="single"/>
        </w:rPr>
        <w:t>Задание 7. Обучение приемам маневрирования в ограниченных проездах</w:t>
      </w:r>
    </w:p>
    <w:p w:rsidR="00503FFB" w:rsidRPr="009F38B9" w:rsidRDefault="00503FFB" w:rsidP="00503FFB">
      <w:pPr>
        <w:pStyle w:val="31"/>
        <w:shd w:val="clear" w:color="auto" w:fill="auto"/>
        <w:rPr>
          <w:i w:val="0"/>
          <w:sz w:val="24"/>
          <w:szCs w:val="24"/>
        </w:rPr>
      </w:pPr>
      <w:r w:rsidRPr="009F38B9">
        <w:rPr>
          <w:i w:val="0"/>
          <w:sz w:val="24"/>
          <w:szCs w:val="24"/>
        </w:rPr>
        <w:t>Составить план занятия.</w:t>
      </w:r>
    </w:p>
    <w:p w:rsidR="00503FFB" w:rsidRPr="009F38B9" w:rsidRDefault="00503FFB" w:rsidP="00503FFB">
      <w:pPr>
        <w:pStyle w:val="31"/>
        <w:shd w:val="clear" w:color="auto" w:fill="auto"/>
        <w:rPr>
          <w:i w:val="0"/>
          <w:sz w:val="24"/>
          <w:szCs w:val="24"/>
        </w:rPr>
      </w:pPr>
      <w:r w:rsidRPr="009F38B9">
        <w:rPr>
          <w:i w:val="0"/>
          <w:sz w:val="24"/>
          <w:szCs w:val="24"/>
        </w:rPr>
        <w:t>Раскрыть методические приемы отработки упражнений и последовательность обучения следующим учебным элементам:</w:t>
      </w:r>
    </w:p>
    <w:p w:rsidR="00503FFB" w:rsidRPr="009F38B9" w:rsidRDefault="00503FFB" w:rsidP="00503FFB">
      <w:pPr>
        <w:tabs>
          <w:tab w:val="left" w:pos="142"/>
          <w:tab w:val="left" w:pos="284"/>
        </w:tabs>
        <w:spacing w:after="0"/>
        <w:rPr>
          <w:rFonts w:ascii="Times New Roman" w:hAnsi="Times New Roman" w:cs="Times New Roman"/>
        </w:rPr>
      </w:pPr>
      <w:r w:rsidRPr="009F38B9">
        <w:rPr>
          <w:rFonts w:ascii="Times New Roman" w:hAnsi="Times New Roman" w:cs="Times New Roman"/>
        </w:rPr>
        <w:t>-  въезд в ворота с прилегающей и с противоположной сторон передним и задним ходом;</w:t>
      </w:r>
    </w:p>
    <w:p w:rsidR="00503FFB" w:rsidRPr="009F38B9" w:rsidRDefault="00503FFB" w:rsidP="00503FFB">
      <w:pPr>
        <w:widowControl w:val="0"/>
        <w:numPr>
          <w:ilvl w:val="0"/>
          <w:numId w:val="3"/>
        </w:numPr>
        <w:tabs>
          <w:tab w:val="left" w:pos="142"/>
        </w:tabs>
        <w:spacing w:after="0" w:line="250" w:lineRule="exact"/>
        <w:rPr>
          <w:rFonts w:ascii="Times New Roman" w:hAnsi="Times New Roman" w:cs="Times New Roman"/>
        </w:rPr>
      </w:pPr>
      <w:r w:rsidRPr="009F38B9">
        <w:rPr>
          <w:rFonts w:ascii="Times New Roman" w:hAnsi="Times New Roman" w:cs="Times New Roman"/>
        </w:rPr>
        <w:t>выезд из ворот передним и задним ходом с поворотами налево и направо;</w:t>
      </w:r>
    </w:p>
    <w:p w:rsidR="00503FFB" w:rsidRPr="009F38B9" w:rsidRDefault="00503FFB" w:rsidP="00503FFB">
      <w:pPr>
        <w:widowControl w:val="0"/>
        <w:numPr>
          <w:ilvl w:val="0"/>
          <w:numId w:val="3"/>
        </w:numPr>
        <w:tabs>
          <w:tab w:val="left" w:pos="142"/>
        </w:tabs>
        <w:spacing w:after="0" w:line="250" w:lineRule="exact"/>
        <w:jc w:val="both"/>
        <w:rPr>
          <w:rFonts w:ascii="Times New Roman" w:hAnsi="Times New Roman" w:cs="Times New Roman"/>
        </w:rPr>
      </w:pPr>
      <w:r w:rsidRPr="009F38B9">
        <w:rPr>
          <w:rFonts w:ascii="Times New Roman" w:hAnsi="Times New Roman" w:cs="Times New Roman"/>
        </w:rPr>
        <w:t>проезд по «змейке» передним ходом;</w:t>
      </w:r>
    </w:p>
    <w:p w:rsidR="00503FFB" w:rsidRPr="009F38B9" w:rsidRDefault="00503FFB" w:rsidP="00503FFB">
      <w:pPr>
        <w:widowControl w:val="0"/>
        <w:numPr>
          <w:ilvl w:val="0"/>
          <w:numId w:val="3"/>
        </w:numPr>
        <w:tabs>
          <w:tab w:val="left" w:pos="142"/>
        </w:tabs>
        <w:spacing w:after="0" w:line="250" w:lineRule="exact"/>
        <w:jc w:val="both"/>
        <w:rPr>
          <w:rFonts w:ascii="Times New Roman" w:hAnsi="Times New Roman" w:cs="Times New Roman"/>
        </w:rPr>
      </w:pPr>
      <w:r w:rsidRPr="009F38B9">
        <w:rPr>
          <w:rFonts w:ascii="Times New Roman" w:hAnsi="Times New Roman" w:cs="Times New Roman"/>
        </w:rPr>
        <w:t>разворот на ограниченном участке с применением заднего хода;</w:t>
      </w:r>
    </w:p>
    <w:p w:rsidR="00503FFB" w:rsidRPr="009F38B9" w:rsidRDefault="00503FFB" w:rsidP="00503FFB">
      <w:pPr>
        <w:widowControl w:val="0"/>
        <w:numPr>
          <w:ilvl w:val="0"/>
          <w:numId w:val="3"/>
        </w:numPr>
        <w:tabs>
          <w:tab w:val="left" w:pos="142"/>
        </w:tabs>
        <w:spacing w:after="0" w:line="250" w:lineRule="exact"/>
        <w:ind w:left="20"/>
        <w:jc w:val="both"/>
        <w:rPr>
          <w:rFonts w:ascii="Times New Roman" w:hAnsi="Times New Roman" w:cs="Times New Roman"/>
        </w:rPr>
      </w:pPr>
      <w:r w:rsidRPr="009F38B9">
        <w:rPr>
          <w:rFonts w:ascii="Times New Roman" w:hAnsi="Times New Roman" w:cs="Times New Roman"/>
        </w:rPr>
        <w:t>въезд в габаритный дворик, разворот с применением заднего  хода;</w:t>
      </w:r>
    </w:p>
    <w:p w:rsidR="00503FFB" w:rsidRPr="009F38B9" w:rsidRDefault="00503FFB" w:rsidP="00503FFB">
      <w:pPr>
        <w:widowControl w:val="0"/>
        <w:numPr>
          <w:ilvl w:val="0"/>
          <w:numId w:val="3"/>
        </w:numPr>
        <w:tabs>
          <w:tab w:val="left" w:pos="284"/>
        </w:tabs>
        <w:spacing w:after="0" w:line="240" w:lineRule="exact"/>
        <w:ind w:right="220"/>
        <w:rPr>
          <w:rFonts w:ascii="Times New Roman" w:hAnsi="Times New Roman" w:cs="Times New Roman"/>
        </w:rPr>
      </w:pPr>
      <w:r w:rsidRPr="009F38B9">
        <w:rPr>
          <w:rFonts w:ascii="Times New Roman" w:hAnsi="Times New Roman" w:cs="Times New Roman"/>
        </w:rPr>
        <w:lastRenderedPageBreak/>
        <w:t>въезд в габаритный дворик, разворот с применением заднего хода, выезд.</w:t>
      </w:r>
    </w:p>
    <w:p w:rsidR="00503FFB" w:rsidRDefault="00503FFB" w:rsidP="00503FFB">
      <w:pPr>
        <w:spacing w:after="0"/>
        <w:ind w:left="40" w:firstLine="500"/>
        <w:rPr>
          <w:u w:val="single"/>
        </w:rPr>
      </w:pPr>
    </w:p>
    <w:p w:rsidR="00503FFB" w:rsidRPr="00483368" w:rsidRDefault="00503FFB" w:rsidP="00503FFB">
      <w:pPr>
        <w:spacing w:after="0"/>
        <w:ind w:left="40" w:firstLine="500"/>
        <w:rPr>
          <w:u w:val="single"/>
        </w:rPr>
      </w:pPr>
      <w:r w:rsidRPr="00483368">
        <w:rPr>
          <w:u w:val="single"/>
        </w:rPr>
        <w:t>Задание 8. Обучение приемам сложного маневрирования</w:t>
      </w:r>
    </w:p>
    <w:p w:rsidR="00503FFB" w:rsidRPr="00A70C4C" w:rsidRDefault="00503FFB" w:rsidP="00503FFB">
      <w:pPr>
        <w:pStyle w:val="31"/>
        <w:shd w:val="clear" w:color="auto" w:fill="auto"/>
        <w:ind w:left="40" w:right="500" w:hanging="40"/>
        <w:rPr>
          <w:i w:val="0"/>
        </w:rPr>
      </w:pPr>
      <w:r w:rsidRPr="00A70C4C">
        <w:rPr>
          <w:i w:val="0"/>
        </w:rPr>
        <w:t>Составить план занятия. В плане определить учебную цель, учебное время и его расчет, содержание вводного, текущего и заключительного инструктажа.</w:t>
      </w:r>
    </w:p>
    <w:p w:rsidR="00503FFB" w:rsidRPr="00A70C4C" w:rsidRDefault="00503FFB" w:rsidP="00503FFB">
      <w:pPr>
        <w:pStyle w:val="31"/>
        <w:shd w:val="clear" w:color="auto" w:fill="auto"/>
        <w:ind w:left="40" w:right="500" w:hanging="40"/>
        <w:rPr>
          <w:i w:val="0"/>
        </w:rPr>
      </w:pPr>
      <w:r w:rsidRPr="00A70C4C">
        <w:rPr>
          <w:i w:val="0"/>
        </w:rPr>
        <w:t>Составить набор упражнений для проведения контрольного занятия для учащихся М1.</w:t>
      </w:r>
    </w:p>
    <w:p w:rsidR="00503FFB" w:rsidRPr="00A70C4C" w:rsidRDefault="00503FFB" w:rsidP="00503FFB">
      <w:pPr>
        <w:pStyle w:val="31"/>
        <w:shd w:val="clear" w:color="auto" w:fill="auto"/>
        <w:ind w:left="40" w:right="500" w:hanging="40"/>
        <w:rPr>
          <w:i w:val="0"/>
        </w:rPr>
      </w:pPr>
      <w:r w:rsidRPr="00A70C4C">
        <w:rPr>
          <w:i w:val="0"/>
        </w:rPr>
        <w:t>Раскрыть методические приемы и последовательность обучения следующим учебным элементам:</w:t>
      </w:r>
    </w:p>
    <w:p w:rsidR="00503FFB" w:rsidRPr="00A70C4C" w:rsidRDefault="00503FFB" w:rsidP="00503FFB">
      <w:pPr>
        <w:widowControl w:val="0"/>
        <w:numPr>
          <w:ilvl w:val="0"/>
          <w:numId w:val="3"/>
        </w:numPr>
        <w:tabs>
          <w:tab w:val="left" w:pos="142"/>
        </w:tabs>
        <w:spacing w:after="0" w:line="250" w:lineRule="exact"/>
        <w:ind w:left="40" w:right="500" w:hanging="40"/>
        <w:rPr>
          <w:rFonts w:ascii="Times New Roman" w:hAnsi="Times New Roman" w:cs="Times New Roman"/>
          <w:sz w:val="24"/>
          <w:szCs w:val="24"/>
        </w:rPr>
      </w:pPr>
      <w:r w:rsidRPr="00A70C4C">
        <w:rPr>
          <w:rFonts w:ascii="Times New Roman" w:hAnsi="Times New Roman" w:cs="Times New Roman"/>
          <w:sz w:val="24"/>
          <w:szCs w:val="24"/>
        </w:rPr>
        <w:t>постановка автомобиля в «бокс» передним и задним ходом из положения: «с предварительным поворотом автомобиля направо (налево)»;</w:t>
      </w:r>
    </w:p>
    <w:p w:rsidR="00503FFB" w:rsidRPr="00A70C4C" w:rsidRDefault="00503FFB" w:rsidP="00503FFB">
      <w:pPr>
        <w:widowControl w:val="0"/>
        <w:numPr>
          <w:ilvl w:val="0"/>
          <w:numId w:val="3"/>
        </w:numPr>
        <w:tabs>
          <w:tab w:val="left" w:pos="142"/>
        </w:tabs>
        <w:spacing w:after="216" w:line="250" w:lineRule="exact"/>
        <w:ind w:left="40" w:right="500" w:hanging="40"/>
        <w:rPr>
          <w:rFonts w:ascii="Times New Roman" w:hAnsi="Times New Roman" w:cs="Times New Roman"/>
          <w:sz w:val="24"/>
          <w:szCs w:val="24"/>
        </w:rPr>
      </w:pPr>
      <w:r w:rsidRPr="00A70C4C">
        <w:rPr>
          <w:rFonts w:ascii="Times New Roman" w:hAnsi="Times New Roman" w:cs="Times New Roman"/>
          <w:sz w:val="24"/>
          <w:szCs w:val="24"/>
        </w:rPr>
        <w:t xml:space="preserve">постановка автомобиля на габаритную стоянку. Движение по габаритному тоннелю задним ходом ю положения </w:t>
      </w:r>
      <w:r w:rsidRPr="00A70C4C">
        <w:rPr>
          <w:rStyle w:val="115pt"/>
          <w:rFonts w:eastAsiaTheme="minorEastAsia"/>
          <w:sz w:val="24"/>
          <w:szCs w:val="24"/>
        </w:rPr>
        <w:t>с</w:t>
      </w:r>
      <w:r w:rsidRPr="00A70C4C">
        <w:rPr>
          <w:rStyle w:val="115pt0pt"/>
          <w:rFonts w:eastAsiaTheme="minorEastAsia"/>
          <w:sz w:val="24"/>
          <w:szCs w:val="24"/>
        </w:rPr>
        <w:t xml:space="preserve"> </w:t>
      </w:r>
      <w:r w:rsidRPr="00A70C4C">
        <w:rPr>
          <w:rFonts w:ascii="Times New Roman" w:hAnsi="Times New Roman" w:cs="Times New Roman"/>
          <w:sz w:val="24"/>
          <w:szCs w:val="24"/>
        </w:rPr>
        <w:t>предвари</w:t>
      </w:r>
      <w:r w:rsidRPr="00A70C4C">
        <w:rPr>
          <w:rFonts w:ascii="Times New Roman" w:hAnsi="Times New Roman" w:cs="Times New Roman"/>
          <w:sz w:val="24"/>
          <w:szCs w:val="24"/>
        </w:rPr>
        <w:softHyphen/>
        <w:t>тельным поворотом направо (налево)». Трогание на подъеме.</w:t>
      </w:r>
    </w:p>
    <w:p w:rsidR="00503FFB" w:rsidRDefault="00503FFB" w:rsidP="00503FFB">
      <w:pPr>
        <w:pStyle w:val="11"/>
        <w:keepNext/>
        <w:keepLines/>
        <w:shd w:val="clear" w:color="auto" w:fill="auto"/>
        <w:spacing w:after="0" w:line="280" w:lineRule="exact"/>
      </w:pPr>
      <w:bookmarkStart w:id="4" w:name="bookmark1"/>
    </w:p>
    <w:p w:rsidR="00503FFB" w:rsidRPr="00A70C4C" w:rsidRDefault="00503FFB" w:rsidP="00503FFB">
      <w:pPr>
        <w:pStyle w:val="11"/>
        <w:keepNext/>
        <w:keepLines/>
        <w:shd w:val="clear" w:color="auto" w:fill="auto"/>
        <w:spacing w:after="22" w:line="280" w:lineRule="exact"/>
        <w:rPr>
          <w:sz w:val="24"/>
          <w:szCs w:val="24"/>
        </w:rPr>
      </w:pPr>
      <w:r w:rsidRPr="00A70C4C">
        <w:rPr>
          <w:sz w:val="24"/>
          <w:szCs w:val="24"/>
        </w:rPr>
        <w:t>Тема 3. Методика обучения вождению по учебным маршрутам</w:t>
      </w:r>
      <w:bookmarkEnd w:id="4"/>
    </w:p>
    <w:p w:rsidR="00503FFB" w:rsidRPr="00483368" w:rsidRDefault="00503FFB" w:rsidP="00503FFB">
      <w:pPr>
        <w:ind w:left="40" w:right="500" w:firstLine="500"/>
        <w:rPr>
          <w:u w:val="single"/>
        </w:rPr>
      </w:pPr>
      <w:r w:rsidRPr="00483368">
        <w:rPr>
          <w:u w:val="single"/>
        </w:rPr>
        <w:t>Задание 9. Обучение вождению по маршрутам с малой интен</w:t>
      </w:r>
      <w:r w:rsidRPr="00483368">
        <w:rPr>
          <w:u w:val="single"/>
        </w:rPr>
        <w:softHyphen/>
        <w:t>сивностью движения</w:t>
      </w:r>
    </w:p>
    <w:p w:rsidR="00503FFB" w:rsidRPr="00A70C4C" w:rsidRDefault="00503FFB" w:rsidP="00503FFB">
      <w:pPr>
        <w:pStyle w:val="31"/>
        <w:shd w:val="clear" w:color="auto" w:fill="auto"/>
        <w:ind w:left="40" w:right="500" w:firstLine="500"/>
        <w:rPr>
          <w:i w:val="0"/>
        </w:rPr>
      </w:pPr>
      <w:r w:rsidRPr="00A70C4C">
        <w:rPr>
          <w:i w:val="0"/>
        </w:rPr>
        <w:t xml:space="preserve">Составить план занятия. В плане определить учебную цель, учебное время и его расчет, содержание вводного, текущего и заключительного </w:t>
      </w:r>
      <w:proofErr w:type="gramStart"/>
      <w:r w:rsidRPr="00A70C4C">
        <w:rPr>
          <w:i w:val="0"/>
        </w:rPr>
        <w:t>инструктажа,:</w:t>
      </w:r>
      <w:proofErr w:type="gramEnd"/>
      <w:r>
        <w:rPr>
          <w:i w:val="0"/>
        </w:rPr>
        <w:t xml:space="preserve"> </w:t>
      </w:r>
      <w:r w:rsidRPr="00A70C4C">
        <w:rPr>
          <w:i w:val="0"/>
        </w:rPr>
        <w:t xml:space="preserve">определить выбор маршрута и его узловые точки. Более подробно во вводном инструктаже отразить особенности управления </w:t>
      </w:r>
      <w:proofErr w:type="gramStart"/>
      <w:r w:rsidRPr="00A70C4C">
        <w:rPr>
          <w:i w:val="0"/>
        </w:rPr>
        <w:t>автомо</w:t>
      </w:r>
      <w:r>
        <w:rPr>
          <w:i w:val="0"/>
        </w:rPr>
        <w:t>-</w:t>
      </w:r>
      <w:r w:rsidRPr="00A70C4C">
        <w:rPr>
          <w:i w:val="0"/>
        </w:rPr>
        <w:t>билем</w:t>
      </w:r>
      <w:proofErr w:type="gramEnd"/>
      <w:r w:rsidRPr="00A70C4C">
        <w:rPr>
          <w:i w:val="0"/>
        </w:rPr>
        <w:t xml:space="preserve"> в потоке и со</w:t>
      </w:r>
      <w:r w:rsidRPr="00A70C4C">
        <w:rPr>
          <w:i w:val="0"/>
        </w:rPr>
        <w:softHyphen/>
        <w:t>блюдения правил дорожного движения и безопасного управления</w:t>
      </w:r>
      <w:r w:rsidRPr="00A70C4C">
        <w:t xml:space="preserve"> </w:t>
      </w:r>
      <w:r w:rsidRPr="00A70C4C">
        <w:rPr>
          <w:i w:val="0"/>
        </w:rPr>
        <w:t>автомобилем. Особенно раскрыть методику объяснения правил действий при проезде перекрестка. Во вводном инструктаже изложить методику ознакомления учащихся с предупреждением ошибок управления. Раскрыть методические приемы и последо</w:t>
      </w:r>
      <w:r w:rsidRPr="00A70C4C">
        <w:rPr>
          <w:i w:val="0"/>
        </w:rPr>
        <w:softHyphen/>
        <w:t>вательность обучения по следующим учебным элементам:</w:t>
      </w:r>
    </w:p>
    <w:p w:rsidR="00503FFB" w:rsidRPr="00A70C4C" w:rsidRDefault="00503FFB" w:rsidP="00503FFB">
      <w:pPr>
        <w:spacing w:after="0"/>
        <w:ind w:left="40" w:right="300" w:hanging="40"/>
        <w:rPr>
          <w:rFonts w:ascii="Times New Roman" w:hAnsi="Times New Roman" w:cs="Times New Roman"/>
        </w:rPr>
      </w:pPr>
      <w:r>
        <w:rPr>
          <w:rFonts w:ascii="Times New Roman" w:hAnsi="Times New Roman" w:cs="Times New Roman"/>
        </w:rPr>
        <w:t xml:space="preserve">-  </w:t>
      </w:r>
      <w:r w:rsidRPr="00A70C4C">
        <w:rPr>
          <w:rFonts w:ascii="Times New Roman" w:hAnsi="Times New Roman" w:cs="Times New Roman"/>
        </w:rPr>
        <w:t>выезд на улицы города (населенного пункта). Движение в транспортном потоке. Остановка и начало движения. Движение на поворотах с  ограниченной видимостью. Движение на подъемах и спусках с остановками и троганием с места. Проезд остановок об</w:t>
      </w:r>
      <w:r w:rsidRPr="00A70C4C">
        <w:rPr>
          <w:rFonts w:ascii="Times New Roman" w:hAnsi="Times New Roman" w:cs="Times New Roman"/>
        </w:rPr>
        <w:softHyphen/>
        <w:t>щественного транспорта, пешеходных переходов. Отработка приемов парковки. Встречный разъезд в узких проездах. Движение по мостам и путепроводам. Проезд железнодорожных переездов. Объезд препятствия;</w:t>
      </w:r>
    </w:p>
    <w:p w:rsidR="00503FFB" w:rsidRPr="00A70C4C" w:rsidRDefault="00503FFB" w:rsidP="00503FFB">
      <w:pPr>
        <w:rPr>
          <w:rFonts w:ascii="Times New Roman" w:hAnsi="Times New Roman" w:cs="Times New Roman"/>
        </w:rPr>
      </w:pPr>
      <w:r w:rsidRPr="00A70C4C">
        <w:rPr>
          <w:rFonts w:ascii="Times New Roman" w:hAnsi="Times New Roman" w:cs="Times New Roman"/>
        </w:rPr>
        <w:t>-  проезд перекрестка. Действия водителя при проезде перекрестка. Оценка перекрестка (обзорность, число полос, наличие транс</w:t>
      </w:r>
      <w:r w:rsidRPr="00A70C4C">
        <w:rPr>
          <w:rFonts w:ascii="Times New Roman" w:hAnsi="Times New Roman" w:cs="Times New Roman"/>
        </w:rPr>
        <w:softHyphen/>
        <w:t>порта и т. д.). Перестроение. Действия по сигналу светофора (регу</w:t>
      </w:r>
      <w:r w:rsidRPr="00A70C4C">
        <w:rPr>
          <w:rFonts w:ascii="Times New Roman" w:hAnsi="Times New Roman" w:cs="Times New Roman"/>
        </w:rPr>
        <w:softHyphen/>
        <w:t>лировщика). Выбор траектории движения. Проезд нерегулируемых перекрестков равнозначных и неравнозначных дорог в прямом на</w:t>
      </w:r>
      <w:r w:rsidRPr="00A70C4C">
        <w:rPr>
          <w:rFonts w:ascii="Times New Roman" w:hAnsi="Times New Roman" w:cs="Times New Roman"/>
        </w:rPr>
        <w:softHyphen/>
        <w:t>правлении, с поворотом направо и налево, разворотами для движения в обратном направлении. Выбор скорости движения. Использование пилотажных приборов. Определение средней скорости движения по маршруту и эксплуатационного расхода топлива.</w:t>
      </w:r>
    </w:p>
    <w:p w:rsidR="00503FFB" w:rsidRPr="00183EE0" w:rsidRDefault="00503FFB" w:rsidP="00503FFB">
      <w:pPr>
        <w:spacing w:after="0" w:line="254" w:lineRule="exact"/>
        <w:ind w:left="40" w:right="220" w:firstLine="500"/>
        <w:rPr>
          <w:u w:val="single"/>
        </w:rPr>
      </w:pPr>
      <w:r w:rsidRPr="00183EE0">
        <w:rPr>
          <w:u w:val="single"/>
        </w:rPr>
        <w:t>Задание: 10, Обучение вождению по маршрутам с большой ин</w:t>
      </w:r>
      <w:r w:rsidRPr="00183EE0">
        <w:rPr>
          <w:u w:val="single"/>
        </w:rPr>
        <w:softHyphen/>
        <w:t>тенсивностью движения</w:t>
      </w:r>
    </w:p>
    <w:p w:rsidR="00503FFB" w:rsidRPr="009F38B9" w:rsidRDefault="00503FFB" w:rsidP="00503FFB">
      <w:pPr>
        <w:pStyle w:val="21"/>
        <w:shd w:val="clear" w:color="auto" w:fill="auto"/>
        <w:ind w:left="40" w:right="220"/>
        <w:jc w:val="left"/>
        <w:rPr>
          <w:b w:val="0"/>
          <w:sz w:val="24"/>
          <w:szCs w:val="24"/>
        </w:rPr>
      </w:pPr>
      <w:r w:rsidRPr="009F38B9">
        <w:rPr>
          <w:b w:val="0"/>
          <w:sz w:val="24"/>
          <w:szCs w:val="24"/>
        </w:rPr>
        <w:t>Составить план занятия. В плане определить учебную цель, учебное время и его расчет, содержание вводного, текущего и заключительного инструктажа, определить выбор маршрута и его узловые точки. Более подробно во вводном инструктаже отразить особенности управления автомобилем в потоке и со</w:t>
      </w:r>
      <w:r w:rsidRPr="009F38B9">
        <w:rPr>
          <w:b w:val="0"/>
          <w:sz w:val="24"/>
          <w:szCs w:val="24"/>
        </w:rPr>
        <w:softHyphen/>
        <w:t>блюдения правил дорожною движения и безопасного управления автомобилем. Особенно раскрыть методику объяснения правил действий при проезде перекрестка. Во вводном инструктаже изложить методику ознакомления учащихся с предупреждением ошибок управления</w:t>
      </w:r>
    </w:p>
    <w:p w:rsidR="00503FFB" w:rsidRPr="009F38B9" w:rsidRDefault="00503FFB" w:rsidP="00503FFB">
      <w:pPr>
        <w:spacing w:after="0"/>
      </w:pPr>
      <w:r w:rsidRPr="009F38B9">
        <w:t>Составить набор учебных элементов для проведения кон</w:t>
      </w:r>
      <w:r w:rsidRPr="009F38B9">
        <w:softHyphen/>
        <w:t>трольного занятия для учащихся № 2.</w:t>
      </w:r>
    </w:p>
    <w:p w:rsidR="00503FFB" w:rsidRPr="009F38B9" w:rsidRDefault="00503FFB" w:rsidP="00503FFB">
      <w:pPr>
        <w:spacing w:after="0"/>
      </w:pPr>
      <w:r w:rsidRPr="009F38B9">
        <w:t>Раскрыть методические приемы и последовательность обучения по следующим учебным элементам:</w:t>
      </w:r>
    </w:p>
    <w:p w:rsidR="00503FFB" w:rsidRPr="009F38B9" w:rsidRDefault="00503FFB" w:rsidP="00503FFB">
      <w:pPr>
        <w:spacing w:after="0"/>
      </w:pPr>
      <w:r w:rsidRPr="009F38B9">
        <w:t xml:space="preserve">выезд на улицы города (населенного пункта)! Движение в транспортном потоке с большой интенсивностью. Остановка и начало движения. Движение на поворотах с ограниченной видимостью. Движение на подъемах и спусках с остановками и троганием с места. Проезд </w:t>
      </w:r>
      <w:r w:rsidRPr="009F38B9">
        <w:lastRenderedPageBreak/>
        <w:t>остановок общественного транспорта, пешеходных переходов. Отработка приемов парковки. Встречный разъезд в узких проездах. Объезд препятствия. Движение по мостам и путепроводам. Проезд железнодорожных переездов. Объезд препятствия;</w:t>
      </w:r>
    </w:p>
    <w:p w:rsidR="00503FFB" w:rsidRPr="009F38B9" w:rsidRDefault="00503FFB" w:rsidP="00503FFB">
      <w:pPr>
        <w:spacing w:after="0"/>
      </w:pPr>
      <w:r w:rsidRPr="009F38B9">
        <w:t>проезд перекрестка. Действия водителя при проезде перекре</w:t>
      </w:r>
      <w:r w:rsidRPr="009F38B9">
        <w:softHyphen/>
        <w:t>стка. Определение расстояния до приближающегося транспортного средства. Определение скорости приближающегося транспортного средства. Определение времени для проезда перекрестка. Оценка перекрестка (обзорность, число полос, наличие транспорта и т.д.). Необходимость и целесообразность перестроения;</w:t>
      </w:r>
    </w:p>
    <w:p w:rsidR="00503FFB" w:rsidRDefault="00503FFB" w:rsidP="00503FFB">
      <w:pPr>
        <w:spacing w:after="0"/>
      </w:pPr>
      <w:r w:rsidRPr="009F38B9">
        <w:t>действия по сигналу светофора (регулировщика). Выбор траектории движения. Выезд на перекресток. Проезд нерегулируемых перекрестков равнозначных и неравнозначных дорог в прямом на</w:t>
      </w:r>
      <w:r w:rsidRPr="009F38B9">
        <w:softHyphen/>
        <w:t>правлении, с поворотом направо и налево, разворотами для движения в обратном направлении. Выбор скорости движения. Использование пилотажных приборов. Определение средней скорости движения по маршруту и эксплуатационного расхода топлива.</w:t>
      </w:r>
    </w:p>
    <w:p w:rsidR="00503FFB" w:rsidRDefault="00503FFB" w:rsidP="00503FFB">
      <w:pPr>
        <w:pStyle w:val="11"/>
        <w:keepNext/>
        <w:keepLines/>
        <w:shd w:val="clear" w:color="auto" w:fill="auto"/>
        <w:spacing w:after="120"/>
        <w:ind w:left="320"/>
        <w:rPr>
          <w:sz w:val="24"/>
          <w:szCs w:val="24"/>
        </w:rPr>
      </w:pPr>
    </w:p>
    <w:p w:rsidR="00503FFB" w:rsidRPr="00A70C4C" w:rsidRDefault="00503FFB" w:rsidP="00503FFB">
      <w:pPr>
        <w:pStyle w:val="11"/>
        <w:keepNext/>
        <w:keepLines/>
        <w:shd w:val="clear" w:color="auto" w:fill="auto"/>
        <w:spacing w:after="120"/>
        <w:ind w:left="320"/>
        <w:rPr>
          <w:sz w:val="24"/>
          <w:szCs w:val="24"/>
        </w:rPr>
      </w:pPr>
      <w:r w:rsidRPr="00A70C4C">
        <w:rPr>
          <w:sz w:val="24"/>
          <w:szCs w:val="24"/>
        </w:rPr>
        <w:t>Тема 4. Методика обучения совершенствованию навыков управления ТС</w:t>
      </w:r>
    </w:p>
    <w:p w:rsidR="00503FFB" w:rsidRPr="00183EE0" w:rsidRDefault="00503FFB" w:rsidP="00503FFB">
      <w:pPr>
        <w:spacing w:after="0" w:line="269" w:lineRule="exact"/>
        <w:ind w:left="20" w:right="220" w:firstLine="520"/>
        <w:rPr>
          <w:u w:val="single"/>
        </w:rPr>
      </w:pPr>
      <w:r w:rsidRPr="00183EE0">
        <w:rPr>
          <w:u w:val="single"/>
        </w:rPr>
        <w:t xml:space="preserve">Задание 11. Обучение совершенствованию навыков вождения ТС в различных </w:t>
      </w:r>
      <w:r w:rsidRPr="00183EE0">
        <w:rPr>
          <w:rStyle w:val="75pt0pt"/>
          <w:rFonts w:eastAsia="Impact"/>
        </w:rPr>
        <w:t>условиях</w:t>
      </w:r>
      <w:r w:rsidRPr="00183EE0">
        <w:rPr>
          <w:rStyle w:val="75pt0pt"/>
          <w:rFonts w:eastAsia="CordiaUPC"/>
        </w:rPr>
        <w:t xml:space="preserve"> </w:t>
      </w:r>
      <w:r w:rsidRPr="00183EE0">
        <w:rPr>
          <w:u w:val="single"/>
        </w:rPr>
        <w:t>дорожной обстановки</w:t>
      </w:r>
    </w:p>
    <w:p w:rsidR="00503FFB" w:rsidRPr="00A70C4C" w:rsidRDefault="00503FFB" w:rsidP="00503FFB">
      <w:pPr>
        <w:pStyle w:val="21"/>
        <w:shd w:val="clear" w:color="auto" w:fill="auto"/>
        <w:ind w:firstLine="284"/>
        <w:jc w:val="both"/>
        <w:rPr>
          <w:b w:val="0"/>
          <w:sz w:val="22"/>
          <w:szCs w:val="22"/>
        </w:rPr>
      </w:pPr>
      <w:r w:rsidRPr="00A70C4C">
        <w:rPr>
          <w:b w:val="0"/>
          <w:sz w:val="22"/>
          <w:szCs w:val="22"/>
        </w:rPr>
        <w:t>Составить план работы с отдельными учащимися по уст</w:t>
      </w:r>
      <w:r w:rsidRPr="00A70C4C">
        <w:rPr>
          <w:b w:val="0"/>
          <w:sz w:val="22"/>
          <w:szCs w:val="22"/>
        </w:rPr>
        <w:softHyphen/>
        <w:t>ранению выявленных ошибок в управлении ТС</w:t>
      </w:r>
    </w:p>
    <w:p w:rsidR="00503FFB" w:rsidRPr="00A70C4C" w:rsidRDefault="00503FFB" w:rsidP="00503FFB">
      <w:pPr>
        <w:pStyle w:val="21"/>
        <w:shd w:val="clear" w:color="auto" w:fill="auto"/>
        <w:ind w:firstLine="284"/>
        <w:jc w:val="both"/>
        <w:rPr>
          <w:b w:val="0"/>
          <w:sz w:val="22"/>
          <w:szCs w:val="22"/>
        </w:rPr>
      </w:pPr>
      <w:r w:rsidRPr="00A70C4C">
        <w:rPr>
          <w:b w:val="0"/>
          <w:sz w:val="22"/>
          <w:szCs w:val="22"/>
        </w:rPr>
        <w:t>Составить план проведения внутреннего экзамена</w:t>
      </w:r>
      <w:r w:rsidRPr="00A70C4C">
        <w:rPr>
          <w:rStyle w:val="213pt0pt"/>
          <w:sz w:val="22"/>
          <w:szCs w:val="22"/>
        </w:rPr>
        <w:t xml:space="preserve">. </w:t>
      </w:r>
      <w:r w:rsidRPr="00A70C4C">
        <w:rPr>
          <w:b w:val="0"/>
          <w:sz w:val="22"/>
          <w:szCs w:val="22"/>
        </w:rPr>
        <w:t>В плане определить порядок и содержание первого и второго этапов эк</w:t>
      </w:r>
      <w:r w:rsidRPr="00A70C4C">
        <w:rPr>
          <w:b w:val="0"/>
          <w:sz w:val="22"/>
          <w:szCs w:val="22"/>
        </w:rPr>
        <w:softHyphen/>
        <w:t>замена.</w:t>
      </w:r>
    </w:p>
    <w:p w:rsidR="00503FFB" w:rsidRPr="00A70C4C" w:rsidRDefault="00503FFB" w:rsidP="00503FFB">
      <w:pPr>
        <w:pStyle w:val="21"/>
        <w:shd w:val="clear" w:color="auto" w:fill="auto"/>
        <w:ind w:firstLine="284"/>
        <w:jc w:val="both"/>
        <w:rPr>
          <w:b w:val="0"/>
          <w:sz w:val="22"/>
          <w:szCs w:val="22"/>
        </w:rPr>
      </w:pPr>
      <w:r w:rsidRPr="00A70C4C">
        <w:rPr>
          <w:b w:val="0"/>
          <w:sz w:val="22"/>
          <w:szCs w:val="22"/>
        </w:rPr>
        <w:t>Составить набор учебных элементов для проведения внут</w:t>
      </w:r>
      <w:r w:rsidRPr="00A70C4C">
        <w:rPr>
          <w:b w:val="0"/>
          <w:sz w:val="22"/>
          <w:szCs w:val="22"/>
        </w:rPr>
        <w:softHyphen/>
        <w:t>реннего экзамена.</w:t>
      </w:r>
    </w:p>
    <w:p w:rsidR="00BC7A07" w:rsidRDefault="00BC7A07"/>
    <w:sectPr w:rsidR="00BC7A07" w:rsidSect="00556E9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charset w:val="CC"/>
    <w:family w:val="swiss"/>
    <w:pitch w:val="variable"/>
    <w:sig w:usb0="E00002FF" w:usb1="4000ACFF" w:usb2="00000001" w:usb3="00000000" w:csb0="0000019F" w:csb1="00000000"/>
  </w:font>
  <w:font w:name="MS Reference Sans Serif">
    <w:charset w:val="CC"/>
    <w:family w:val="swiss"/>
    <w:pitch w:val="variable"/>
    <w:sig w:usb0="20000287" w:usb1="00000000" w:usb2="00000000" w:usb3="00000000" w:csb0="0000019F" w:csb1="00000000"/>
  </w:font>
  <w:font w:name="Impact">
    <w:charset w:val="CC"/>
    <w:family w:val="swiss"/>
    <w:pitch w:val="variable"/>
    <w:sig w:usb0="00000287" w:usb1="00000000" w:usb2="00000000" w:usb3="00000000" w:csb0="0000009F" w:csb1="00000000"/>
  </w:font>
  <w:font w:name="CordiaUPC">
    <w:charset w:val="00"/>
    <w:family w:val="swiss"/>
    <w:pitch w:val="variable"/>
    <w:sig w:usb0="81000003" w:usb1="00000000" w:usb2="00000000" w:usb3="00000000" w:csb0="00010001" w:csb1="00000000"/>
  </w:font>
  <w:font w:name="Arial">
    <w:panose1 w:val="020B0604020202020204"/>
    <w:charset w:val="CC"/>
    <w:family w:val="swiss"/>
    <w:pitch w:val="variable"/>
    <w:sig w:usb0="E0002AFF" w:usb1="C0007843" w:usb2="00000009" w:usb3="00000000" w:csb0="000001FF" w:csb1="00000000"/>
  </w:font>
  <w:font w:name="Tahoma">
    <w:charset w:val="CC"/>
    <w:family w:val="swiss"/>
    <w:pitch w:val="variable"/>
    <w:sig w:usb0="61002A87" w:usb1="80000000" w:usb2="00000008"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5E5EDD"/>
    <w:multiLevelType w:val="multilevel"/>
    <w:tmpl w:val="AAD07A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B8E3A5C"/>
    <w:multiLevelType w:val="multilevel"/>
    <w:tmpl w:val="0C3246CE"/>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AA03964"/>
    <w:multiLevelType w:val="multilevel"/>
    <w:tmpl w:val="86FE1D5C"/>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FFB"/>
    <w:rsid w:val="001D6911"/>
    <w:rsid w:val="00503FFB"/>
    <w:rsid w:val="00716EBE"/>
    <w:rsid w:val="00831AC3"/>
    <w:rsid w:val="00987ED3"/>
    <w:rsid w:val="009D1815"/>
    <w:rsid w:val="00BA05D0"/>
    <w:rsid w:val="00BC7A07"/>
    <w:rsid w:val="00E12A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D0C01"/>
  <w15:docId w15:val="{36FD9759-E18A-4A9C-BDB8-6BDA461BC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3FF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503FFB"/>
    <w:rPr>
      <w:rFonts w:ascii="Times New Roman" w:eastAsia="Times New Roman" w:hAnsi="Times New Roman" w:cs="Times New Roman"/>
      <w:spacing w:val="-10"/>
      <w:sz w:val="23"/>
      <w:szCs w:val="23"/>
      <w:shd w:val="clear" w:color="auto" w:fill="FFFFFF"/>
    </w:rPr>
  </w:style>
  <w:style w:type="character" w:customStyle="1" w:styleId="10">
    <w:name w:val="Заголовок №1_"/>
    <w:basedOn w:val="a0"/>
    <w:link w:val="11"/>
    <w:rsid w:val="00503FFB"/>
    <w:rPr>
      <w:rFonts w:ascii="Times New Roman" w:eastAsia="Times New Roman" w:hAnsi="Times New Roman" w:cs="Times New Roman"/>
      <w:b/>
      <w:bCs/>
      <w:spacing w:val="-10"/>
      <w:sz w:val="29"/>
      <w:szCs w:val="29"/>
      <w:shd w:val="clear" w:color="auto" w:fill="FFFFFF"/>
    </w:rPr>
  </w:style>
  <w:style w:type="character" w:customStyle="1" w:styleId="11pt">
    <w:name w:val="Основной текст + 11 pt"/>
    <w:basedOn w:val="a3"/>
    <w:rsid w:val="00503FFB"/>
    <w:rPr>
      <w:rFonts w:ascii="Times New Roman" w:eastAsia="Times New Roman" w:hAnsi="Times New Roman" w:cs="Times New Roman"/>
      <w:color w:val="000000"/>
      <w:spacing w:val="-10"/>
      <w:w w:val="100"/>
      <w:position w:val="0"/>
      <w:sz w:val="22"/>
      <w:szCs w:val="22"/>
      <w:shd w:val="clear" w:color="auto" w:fill="FFFFFF"/>
      <w:lang w:val="ru-RU"/>
    </w:rPr>
  </w:style>
  <w:style w:type="paragraph" w:customStyle="1" w:styleId="1">
    <w:name w:val="Основной текст1"/>
    <w:basedOn w:val="a"/>
    <w:link w:val="a3"/>
    <w:rsid w:val="00503FFB"/>
    <w:pPr>
      <w:widowControl w:val="0"/>
      <w:shd w:val="clear" w:color="auto" w:fill="FFFFFF"/>
      <w:spacing w:after="0" w:line="250" w:lineRule="exact"/>
    </w:pPr>
    <w:rPr>
      <w:rFonts w:ascii="Times New Roman" w:eastAsia="Times New Roman" w:hAnsi="Times New Roman" w:cs="Times New Roman"/>
      <w:spacing w:val="-10"/>
      <w:sz w:val="23"/>
      <w:szCs w:val="23"/>
      <w:lang w:eastAsia="en-US"/>
    </w:rPr>
  </w:style>
  <w:style w:type="paragraph" w:customStyle="1" w:styleId="11">
    <w:name w:val="Заголовок №1"/>
    <w:basedOn w:val="a"/>
    <w:link w:val="10"/>
    <w:rsid w:val="00503FFB"/>
    <w:pPr>
      <w:widowControl w:val="0"/>
      <w:shd w:val="clear" w:color="auto" w:fill="FFFFFF"/>
      <w:spacing w:after="360" w:line="0" w:lineRule="atLeast"/>
      <w:jc w:val="center"/>
      <w:outlineLvl w:val="0"/>
    </w:pPr>
    <w:rPr>
      <w:rFonts w:ascii="Times New Roman" w:eastAsia="Times New Roman" w:hAnsi="Times New Roman" w:cs="Times New Roman"/>
      <w:b/>
      <w:bCs/>
      <w:spacing w:val="-10"/>
      <w:sz w:val="29"/>
      <w:szCs w:val="29"/>
      <w:lang w:eastAsia="en-US"/>
    </w:rPr>
  </w:style>
  <w:style w:type="character" w:customStyle="1" w:styleId="MSReferenceSansSerif105pt0pt">
    <w:name w:val="Основной текст + MS Reference Sans Serif;10;5 pt;Интервал 0 pt"/>
    <w:basedOn w:val="a3"/>
    <w:rsid w:val="00503FFB"/>
    <w:rPr>
      <w:rFonts w:ascii="MS Reference Sans Serif" w:eastAsia="MS Reference Sans Serif" w:hAnsi="MS Reference Sans Serif" w:cs="MS Reference Sans Serif"/>
      <w:b w:val="0"/>
      <w:bCs w:val="0"/>
      <w:i w:val="0"/>
      <w:iCs w:val="0"/>
      <w:smallCaps w:val="0"/>
      <w:strike w:val="0"/>
      <w:color w:val="000000"/>
      <w:spacing w:val="0"/>
      <w:w w:val="100"/>
      <w:position w:val="0"/>
      <w:sz w:val="21"/>
      <w:szCs w:val="21"/>
      <w:u w:val="none"/>
      <w:shd w:val="clear" w:color="auto" w:fill="FFFFFF"/>
    </w:rPr>
  </w:style>
  <w:style w:type="paragraph" w:customStyle="1" w:styleId="3">
    <w:name w:val="Основной текст3"/>
    <w:basedOn w:val="a"/>
    <w:rsid w:val="00503FFB"/>
    <w:pPr>
      <w:widowControl w:val="0"/>
      <w:shd w:val="clear" w:color="auto" w:fill="FFFFFF"/>
      <w:spacing w:before="60" w:after="0" w:line="250" w:lineRule="exact"/>
      <w:ind w:firstLine="540"/>
      <w:jc w:val="both"/>
    </w:pPr>
    <w:rPr>
      <w:rFonts w:ascii="Times New Roman" w:eastAsia="Times New Roman" w:hAnsi="Times New Roman" w:cs="Times New Roman"/>
      <w:color w:val="000000"/>
      <w:spacing w:val="-10"/>
      <w:sz w:val="23"/>
      <w:szCs w:val="23"/>
    </w:rPr>
  </w:style>
  <w:style w:type="character" w:customStyle="1" w:styleId="Impact95pt0pt">
    <w:name w:val="Основной текст + Impact;9;5 pt;Интервал 0 pt"/>
    <w:basedOn w:val="a3"/>
    <w:rsid w:val="00503FFB"/>
    <w:rPr>
      <w:rFonts w:ascii="Impact" w:eastAsia="Impact" w:hAnsi="Impact" w:cs="Impact"/>
      <w:b w:val="0"/>
      <w:bCs w:val="0"/>
      <w:i w:val="0"/>
      <w:iCs w:val="0"/>
      <w:smallCaps w:val="0"/>
      <w:strike w:val="0"/>
      <w:color w:val="000000"/>
      <w:spacing w:val="0"/>
      <w:w w:val="100"/>
      <w:position w:val="0"/>
      <w:sz w:val="19"/>
      <w:szCs w:val="19"/>
      <w:u w:val="none"/>
      <w:shd w:val="clear" w:color="auto" w:fill="FFFFFF"/>
    </w:rPr>
  </w:style>
  <w:style w:type="character" w:customStyle="1" w:styleId="CordiaUPC16pt0pt">
    <w:name w:val="Основной текст + CordiaUPC;16 pt;Интервал 0 pt"/>
    <w:basedOn w:val="a3"/>
    <w:rsid w:val="00503FFB"/>
    <w:rPr>
      <w:rFonts w:ascii="CordiaUPC" w:eastAsia="CordiaUPC" w:hAnsi="CordiaUPC" w:cs="CordiaUPC"/>
      <w:b w:val="0"/>
      <w:bCs w:val="0"/>
      <w:i w:val="0"/>
      <w:iCs w:val="0"/>
      <w:smallCaps w:val="0"/>
      <w:strike w:val="0"/>
      <w:color w:val="000000"/>
      <w:spacing w:val="0"/>
      <w:w w:val="100"/>
      <w:position w:val="0"/>
      <w:sz w:val="32"/>
      <w:szCs w:val="32"/>
      <w:u w:val="none"/>
      <w:shd w:val="clear" w:color="auto" w:fill="FFFFFF"/>
    </w:rPr>
  </w:style>
  <w:style w:type="character" w:customStyle="1" w:styleId="2">
    <w:name w:val="Основной текст2"/>
    <w:basedOn w:val="a3"/>
    <w:rsid w:val="00503FFB"/>
    <w:rPr>
      <w:rFonts w:ascii="Times New Roman" w:eastAsia="Times New Roman" w:hAnsi="Times New Roman" w:cs="Times New Roman"/>
      <w:b w:val="0"/>
      <w:bCs w:val="0"/>
      <w:i w:val="0"/>
      <w:iCs w:val="0"/>
      <w:smallCaps w:val="0"/>
      <w:strike w:val="0"/>
      <w:color w:val="000000"/>
      <w:spacing w:val="-10"/>
      <w:w w:val="100"/>
      <w:position w:val="0"/>
      <w:sz w:val="23"/>
      <w:szCs w:val="23"/>
      <w:u w:val="single"/>
      <w:shd w:val="clear" w:color="auto" w:fill="FFFFFF"/>
      <w:lang w:val="ru-RU"/>
    </w:rPr>
  </w:style>
  <w:style w:type="table" w:styleId="a4">
    <w:name w:val="Table Grid"/>
    <w:basedOn w:val="a1"/>
    <w:uiPriority w:val="59"/>
    <w:rsid w:val="00503FFB"/>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pt">
    <w:name w:val="Основной текст + 10 pt;Полужирный"/>
    <w:basedOn w:val="a3"/>
    <w:rsid w:val="00503FFB"/>
    <w:rPr>
      <w:rFonts w:ascii="Times New Roman" w:eastAsia="Times New Roman" w:hAnsi="Times New Roman" w:cs="Times New Roman"/>
      <w:b/>
      <w:bCs/>
      <w:i w:val="0"/>
      <w:iCs w:val="0"/>
      <w:smallCaps w:val="0"/>
      <w:strike w:val="0"/>
      <w:color w:val="000000"/>
      <w:spacing w:val="-10"/>
      <w:w w:val="100"/>
      <w:position w:val="0"/>
      <w:sz w:val="20"/>
      <w:szCs w:val="20"/>
      <w:u w:val="none"/>
      <w:shd w:val="clear" w:color="auto" w:fill="FFFFFF"/>
      <w:lang w:val="ru-RU"/>
    </w:rPr>
  </w:style>
  <w:style w:type="character" w:customStyle="1" w:styleId="20">
    <w:name w:val="Основной текст (2)_"/>
    <w:basedOn w:val="a0"/>
    <w:link w:val="21"/>
    <w:rsid w:val="00503FFB"/>
    <w:rPr>
      <w:rFonts w:ascii="Times New Roman" w:eastAsia="Times New Roman" w:hAnsi="Times New Roman" w:cs="Times New Roman"/>
      <w:b/>
      <w:bCs/>
      <w:spacing w:val="-10"/>
      <w:sz w:val="28"/>
      <w:szCs w:val="28"/>
      <w:shd w:val="clear" w:color="auto" w:fill="FFFFFF"/>
    </w:rPr>
  </w:style>
  <w:style w:type="paragraph" w:customStyle="1" w:styleId="21">
    <w:name w:val="Основной текст (2)"/>
    <w:basedOn w:val="a"/>
    <w:link w:val="20"/>
    <w:rsid w:val="00503FFB"/>
    <w:pPr>
      <w:widowControl w:val="0"/>
      <w:shd w:val="clear" w:color="auto" w:fill="FFFFFF"/>
      <w:spacing w:after="0" w:line="312" w:lineRule="exact"/>
      <w:jc w:val="center"/>
    </w:pPr>
    <w:rPr>
      <w:rFonts w:ascii="Times New Roman" w:eastAsia="Times New Roman" w:hAnsi="Times New Roman" w:cs="Times New Roman"/>
      <w:b/>
      <w:bCs/>
      <w:spacing w:val="-10"/>
      <w:sz w:val="28"/>
      <w:szCs w:val="28"/>
      <w:lang w:eastAsia="en-US"/>
    </w:rPr>
  </w:style>
  <w:style w:type="character" w:customStyle="1" w:styleId="105pt0pt">
    <w:name w:val="Основной текст + 10;5 pt;Курсив;Интервал 0 pt"/>
    <w:basedOn w:val="a3"/>
    <w:rsid w:val="00503FFB"/>
    <w:rPr>
      <w:rFonts w:ascii="Times New Roman" w:eastAsia="Times New Roman" w:hAnsi="Times New Roman" w:cs="Times New Roman"/>
      <w:i/>
      <w:iCs/>
      <w:color w:val="000000"/>
      <w:spacing w:val="0"/>
      <w:w w:val="100"/>
      <w:position w:val="0"/>
      <w:sz w:val="21"/>
      <w:szCs w:val="21"/>
      <w:u w:val="single"/>
      <w:shd w:val="clear" w:color="auto" w:fill="FFFFFF"/>
      <w:lang w:val="ru-RU"/>
    </w:rPr>
  </w:style>
  <w:style w:type="character" w:customStyle="1" w:styleId="30">
    <w:name w:val="Основной текст (3)_"/>
    <w:basedOn w:val="a0"/>
    <w:link w:val="31"/>
    <w:rsid w:val="00503FFB"/>
    <w:rPr>
      <w:rFonts w:ascii="Times New Roman" w:eastAsia="Times New Roman" w:hAnsi="Times New Roman" w:cs="Times New Roman"/>
      <w:i/>
      <w:iCs/>
      <w:spacing w:val="-10"/>
      <w:shd w:val="clear" w:color="auto" w:fill="FFFFFF"/>
    </w:rPr>
  </w:style>
  <w:style w:type="paragraph" w:customStyle="1" w:styleId="31">
    <w:name w:val="Основной текст (3)"/>
    <w:basedOn w:val="a"/>
    <w:link w:val="30"/>
    <w:rsid w:val="00503FFB"/>
    <w:pPr>
      <w:widowControl w:val="0"/>
      <w:shd w:val="clear" w:color="auto" w:fill="FFFFFF"/>
      <w:spacing w:after="0" w:line="250" w:lineRule="exact"/>
      <w:ind w:firstLine="520"/>
    </w:pPr>
    <w:rPr>
      <w:rFonts w:ascii="Times New Roman" w:eastAsia="Times New Roman" w:hAnsi="Times New Roman" w:cs="Times New Roman"/>
      <w:i/>
      <w:iCs/>
      <w:spacing w:val="-10"/>
      <w:lang w:eastAsia="en-US"/>
    </w:rPr>
  </w:style>
  <w:style w:type="character" w:customStyle="1" w:styleId="95pt">
    <w:name w:val="Основной текст + 9;5 pt;Полужирный"/>
    <w:basedOn w:val="a3"/>
    <w:rsid w:val="00503FFB"/>
    <w:rPr>
      <w:rFonts w:ascii="Times New Roman" w:eastAsia="Times New Roman" w:hAnsi="Times New Roman" w:cs="Times New Roman"/>
      <w:b/>
      <w:bCs/>
      <w:i w:val="0"/>
      <w:iCs w:val="0"/>
      <w:smallCaps w:val="0"/>
      <w:strike w:val="0"/>
      <w:color w:val="000000"/>
      <w:spacing w:val="-10"/>
      <w:w w:val="100"/>
      <w:position w:val="0"/>
      <w:sz w:val="19"/>
      <w:szCs w:val="19"/>
      <w:u w:val="single"/>
      <w:shd w:val="clear" w:color="auto" w:fill="FFFFFF"/>
      <w:lang w:val="ru-RU"/>
    </w:rPr>
  </w:style>
  <w:style w:type="character" w:customStyle="1" w:styleId="10pt0pt">
    <w:name w:val="Основной текст + 10 pt;Интервал 0 pt"/>
    <w:basedOn w:val="a3"/>
    <w:rsid w:val="00503FFB"/>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rPr>
  </w:style>
  <w:style w:type="character" w:customStyle="1" w:styleId="115pt">
    <w:name w:val="Основной текст + 11;5 pt;Полужирный;Курсив"/>
    <w:basedOn w:val="a3"/>
    <w:rsid w:val="00503FFB"/>
    <w:rPr>
      <w:rFonts w:ascii="Times New Roman" w:eastAsia="Times New Roman" w:hAnsi="Times New Roman" w:cs="Times New Roman"/>
      <w:b/>
      <w:bCs/>
      <w:i/>
      <w:iCs/>
      <w:smallCaps w:val="0"/>
      <w:strike w:val="0"/>
      <w:color w:val="000000"/>
      <w:spacing w:val="-10"/>
      <w:w w:val="100"/>
      <w:position w:val="0"/>
      <w:sz w:val="23"/>
      <w:szCs w:val="23"/>
      <w:u w:val="none"/>
      <w:shd w:val="clear" w:color="auto" w:fill="FFFFFF"/>
      <w:lang w:val="ru-RU"/>
    </w:rPr>
  </w:style>
  <w:style w:type="character" w:customStyle="1" w:styleId="115pt0pt">
    <w:name w:val="Основной текст + 11;5 pt;Интервал 0 pt"/>
    <w:basedOn w:val="a3"/>
    <w:rsid w:val="00503FFB"/>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75pt0pt">
    <w:name w:val="Основной текст + 7;5 pt;Интервал 0 pt"/>
    <w:basedOn w:val="a3"/>
    <w:rsid w:val="00503FFB"/>
    <w:rPr>
      <w:rFonts w:ascii="Times New Roman" w:eastAsia="Times New Roman" w:hAnsi="Times New Roman" w:cs="Times New Roman"/>
      <w:b w:val="0"/>
      <w:bCs w:val="0"/>
      <w:i w:val="0"/>
      <w:iCs w:val="0"/>
      <w:smallCaps w:val="0"/>
      <w:strike w:val="0"/>
      <w:color w:val="000000"/>
      <w:spacing w:val="0"/>
      <w:w w:val="100"/>
      <w:position w:val="0"/>
      <w:sz w:val="15"/>
      <w:szCs w:val="15"/>
      <w:u w:val="single"/>
      <w:shd w:val="clear" w:color="auto" w:fill="FFFFFF"/>
      <w:lang w:val="ru-RU"/>
    </w:rPr>
  </w:style>
  <w:style w:type="character" w:customStyle="1" w:styleId="213pt0pt">
    <w:name w:val="Основной текст (2) + 13 pt;Полужирный;Не курсив;Интервал 0 pt"/>
    <w:basedOn w:val="20"/>
    <w:rsid w:val="00503FFB"/>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rPr>
  </w:style>
  <w:style w:type="paragraph" w:styleId="a5">
    <w:name w:val="No Spacing"/>
    <w:uiPriority w:val="1"/>
    <w:qFormat/>
    <w:rsid w:val="00503FFB"/>
    <w:pPr>
      <w:spacing w:after="0" w:line="240" w:lineRule="auto"/>
    </w:pPr>
    <w:rPr>
      <w:rFonts w:eastAsiaTheme="minorEastAsia"/>
      <w:lang w:eastAsia="ru-RU"/>
    </w:rPr>
  </w:style>
  <w:style w:type="paragraph" w:customStyle="1" w:styleId="ConsPlusNormal">
    <w:name w:val="ConsPlusNormal"/>
    <w:next w:val="a"/>
    <w:uiPriority w:val="99"/>
    <w:rsid w:val="00987ED3"/>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6">
    <w:name w:val="Balloon Text"/>
    <w:basedOn w:val="a"/>
    <w:link w:val="a7"/>
    <w:uiPriority w:val="99"/>
    <w:semiHidden/>
    <w:unhideWhenUsed/>
    <w:rsid w:val="00987ED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87ED3"/>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955E3B-90F7-4170-86D7-222C732D2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4057</Words>
  <Characters>23129</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ИГОРЬ</dc:creator>
  <cp:keywords/>
  <dc:description/>
  <cp:lastModifiedBy>Кононенко С.В. user199</cp:lastModifiedBy>
  <cp:revision>2</cp:revision>
  <cp:lastPrinted>2020-06-09T09:27:00Z</cp:lastPrinted>
  <dcterms:created xsi:type="dcterms:W3CDTF">2020-06-23T05:15:00Z</dcterms:created>
  <dcterms:modified xsi:type="dcterms:W3CDTF">2020-06-23T05:15:00Z</dcterms:modified>
</cp:coreProperties>
</file>